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429" w:rsidRDefault="00BE5429" w:rsidP="00BE5429">
      <w:pPr>
        <w:jc w:val="center"/>
      </w:pPr>
      <w:r>
        <w:t xml:space="preserve">Казахский национальный университет им. </w:t>
      </w:r>
      <w:proofErr w:type="spellStart"/>
      <w:r>
        <w:t>аль-Фараби</w:t>
      </w:r>
      <w:proofErr w:type="spellEnd"/>
    </w:p>
    <w:p w:rsidR="00BE5429" w:rsidRDefault="00BE5429" w:rsidP="00BE5429">
      <w:pPr>
        <w:jc w:val="center"/>
      </w:pPr>
      <w:r w:rsidRPr="002D41F6">
        <w:t>физико-техническ</w:t>
      </w:r>
      <w:r>
        <w:t>ий</w:t>
      </w:r>
      <w:r w:rsidRPr="002D41F6">
        <w:t xml:space="preserve"> факультет</w:t>
      </w:r>
      <w:r>
        <w:t xml:space="preserve"> </w:t>
      </w:r>
    </w:p>
    <w:p w:rsidR="00BE5429" w:rsidRDefault="00BE5429" w:rsidP="00BE5429">
      <w:pPr>
        <w:jc w:val="center"/>
      </w:pPr>
      <w:r>
        <w:t>кафедра физики твердого тела и нелинейной физики</w:t>
      </w:r>
    </w:p>
    <w:p w:rsidR="00BE5429" w:rsidRDefault="00BE5429" w:rsidP="00BE5429">
      <w:pPr>
        <w:jc w:val="center"/>
      </w:pPr>
    </w:p>
    <w:p w:rsidR="00BE5429" w:rsidRPr="00DF6D77" w:rsidRDefault="00BE5429" w:rsidP="00BE5429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DF6D77">
        <w:rPr>
          <w:b/>
          <w:bCs/>
        </w:rPr>
        <w:t>Силлабус</w:t>
      </w:r>
      <w:proofErr w:type="spellEnd"/>
    </w:p>
    <w:p w:rsidR="00BE5429" w:rsidRDefault="00BE5429" w:rsidP="00BE5429">
      <w:pPr>
        <w:jc w:val="center"/>
        <w:rPr>
          <w:b/>
          <w:bCs/>
        </w:rPr>
      </w:pPr>
      <w:r w:rsidRPr="002D41F6">
        <w:rPr>
          <w:b/>
        </w:rPr>
        <w:t>о</w:t>
      </w:r>
      <w:proofErr w:type="gramStart"/>
      <w:r w:rsidRPr="002D41F6">
        <w:rPr>
          <w:b/>
          <w:lang w:val="en-US"/>
        </w:rPr>
        <w:t>c</w:t>
      </w:r>
      <w:proofErr w:type="spellStart"/>
      <w:proofErr w:type="gramEnd"/>
      <w:r w:rsidRPr="002D41F6">
        <w:rPr>
          <w:b/>
        </w:rPr>
        <w:t>енний</w:t>
      </w:r>
      <w:proofErr w:type="spellEnd"/>
      <w:r w:rsidRPr="00DF6D77">
        <w:rPr>
          <w:b/>
          <w:bCs/>
        </w:rPr>
        <w:t xml:space="preserve"> семестр </w:t>
      </w:r>
      <w:r>
        <w:rPr>
          <w:b/>
          <w:bCs/>
        </w:rPr>
        <w:t xml:space="preserve"> 2017</w:t>
      </w:r>
      <w:r w:rsidRPr="00DF6D77">
        <w:rPr>
          <w:b/>
          <w:bCs/>
        </w:rPr>
        <w:t xml:space="preserve"> </w:t>
      </w:r>
      <w:proofErr w:type="spellStart"/>
      <w:r w:rsidRPr="00DF6D77">
        <w:rPr>
          <w:b/>
          <w:bCs/>
        </w:rPr>
        <w:t>уч</w:t>
      </w:r>
      <w:proofErr w:type="spellEnd"/>
      <w:r w:rsidRPr="00DF6D77">
        <w:rPr>
          <w:b/>
          <w:bCs/>
        </w:rPr>
        <w:t>. год</w:t>
      </w:r>
    </w:p>
    <w:p w:rsidR="00BE5429" w:rsidRDefault="00BE5429" w:rsidP="00BE5429">
      <w:pPr>
        <w:jc w:val="center"/>
        <w:rPr>
          <w:b/>
          <w:bCs/>
        </w:rPr>
      </w:pPr>
    </w:p>
    <w:p w:rsidR="00BE5429" w:rsidRDefault="00BE5429" w:rsidP="00BE5429">
      <w:r w:rsidRPr="00D81D90">
        <w:t>Академическая информация о курсе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BE5429" w:rsidRPr="00BE5429" w:rsidTr="001834B3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  <w:lang w:val="en-US"/>
              </w:rPr>
              <w:t>ECTS</w:t>
            </w:r>
          </w:p>
        </w:tc>
      </w:tr>
      <w:tr w:rsidR="00BE5429" w:rsidRPr="00BE5429" w:rsidTr="001834B3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BE5429">
              <w:rPr>
                <w:bCs/>
                <w:sz w:val="22"/>
                <w:szCs w:val="22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BE5429">
              <w:rPr>
                <w:bCs/>
                <w:sz w:val="22"/>
                <w:szCs w:val="22"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E5429" w:rsidRPr="00BE5429" w:rsidTr="001834B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64516D" w:rsidP="00183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7518">
              <w:rPr>
                <w:color w:val="000000"/>
              </w:rPr>
              <w:t>MPSU 5311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6537E4" w:rsidP="00BE5429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Оптоэлектроника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6537E4" w:rsidP="001834B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6537E4" w:rsidP="001834B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016A06" w:rsidP="001834B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</w:tc>
      </w:tr>
      <w:tr w:rsidR="00BE5429" w:rsidRPr="00BE5429" w:rsidTr="001834B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Лектор</w:t>
            </w:r>
          </w:p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pStyle w:val="4"/>
              <w:spacing w:before="0" w:after="0"/>
              <w:ind w:firstLine="374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2D41F6">
              <w:rPr>
                <w:szCs w:val="24"/>
              </w:rPr>
              <w:t>Сванбаев</w:t>
            </w:r>
            <w:proofErr w:type="spellEnd"/>
            <w:r w:rsidRPr="002D41F6">
              <w:rPr>
                <w:szCs w:val="24"/>
              </w:rPr>
              <w:t xml:space="preserve"> Е.А., к.ф</w:t>
            </w:r>
            <w:proofErr w:type="gramStart"/>
            <w:r w:rsidRPr="002D41F6">
              <w:rPr>
                <w:szCs w:val="24"/>
              </w:rPr>
              <w:t>..-</w:t>
            </w:r>
            <w:proofErr w:type="gramEnd"/>
            <w:r w:rsidRPr="002D41F6">
              <w:rPr>
                <w:szCs w:val="24"/>
              </w:rPr>
              <w:t>м. н</w:t>
            </w:r>
            <w:r w:rsidRPr="00BE5429">
              <w:rPr>
                <w:b w:val="0"/>
                <w:sz w:val="22"/>
                <w:szCs w:val="22"/>
              </w:rPr>
              <w:t>.</w:t>
            </w:r>
          </w:p>
          <w:p w:rsidR="00BE5429" w:rsidRPr="00BE5429" w:rsidRDefault="00BE5429" w:rsidP="001834B3">
            <w:pPr>
              <w:ind w:firstLine="374"/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BE5429">
              <w:rPr>
                <w:bCs/>
                <w:sz w:val="22"/>
                <w:szCs w:val="22"/>
              </w:rPr>
              <w:t>Офис-часы</w:t>
            </w:r>
            <w:proofErr w:type="gramEnd"/>
          </w:p>
          <w:p w:rsidR="001143FB" w:rsidRPr="00BE5429" w:rsidRDefault="0064516D" w:rsidP="001834B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202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  <w:r w:rsidRPr="00BE5429">
              <w:rPr>
                <w:sz w:val="22"/>
                <w:szCs w:val="22"/>
              </w:rPr>
              <w:t>По расписанию</w:t>
            </w:r>
          </w:p>
        </w:tc>
      </w:tr>
      <w:tr w:rsidR="00BE5429" w:rsidRPr="006537E4" w:rsidTr="001834B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  <w:lang w:val="en-US"/>
              </w:rPr>
              <w:t>e</w:t>
            </w:r>
            <w:r w:rsidRPr="00BE5429">
              <w:rPr>
                <w:bCs/>
                <w:sz w:val="22"/>
                <w:szCs w:val="22"/>
              </w:rPr>
              <w:t>-</w:t>
            </w:r>
            <w:r w:rsidRPr="00BE5429">
              <w:rPr>
                <w:bCs/>
                <w:sz w:val="22"/>
                <w:szCs w:val="22"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BE5429">
            <w:pPr>
              <w:jc w:val="both"/>
              <w:rPr>
                <w:lang w:val="en-US"/>
              </w:rPr>
            </w:pPr>
            <w:r w:rsidRPr="00BE5429">
              <w:rPr>
                <w:sz w:val="22"/>
                <w:szCs w:val="22"/>
                <w:lang w:val="de-CH"/>
              </w:rPr>
              <w:t>E</w:t>
            </w:r>
            <w:r w:rsidRPr="00BE5429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BE5429">
              <w:rPr>
                <w:sz w:val="22"/>
                <w:szCs w:val="22"/>
                <w:lang w:val="de-CH"/>
              </w:rPr>
              <w:t>mail</w:t>
            </w:r>
            <w:proofErr w:type="spellEnd"/>
            <w:r w:rsidRPr="00BE5429">
              <w:rPr>
                <w:sz w:val="22"/>
                <w:szCs w:val="22"/>
                <w:lang w:val="en-US"/>
              </w:rPr>
              <w:t xml:space="preserve">: </w:t>
            </w:r>
            <w:hyperlink r:id="rId5" w:history="1">
              <w:r w:rsidRPr="006B7ABE">
                <w:rPr>
                  <w:rStyle w:val="a3"/>
                  <w:shd w:val="clear" w:color="auto" w:fill="FFFFFF"/>
                  <w:lang w:val="en-US"/>
                </w:rPr>
                <w:t>svanbaev.eldos@gmail.com</w:t>
              </w:r>
            </w:hyperlink>
          </w:p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BE5429" w:rsidRPr="00BE5429" w:rsidTr="001834B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ind w:firstLine="374"/>
              <w:jc w:val="both"/>
            </w:pPr>
            <w:r w:rsidRPr="00BE5429">
              <w:rPr>
                <w:sz w:val="22"/>
                <w:szCs w:val="22"/>
              </w:rPr>
              <w:t xml:space="preserve">Телефон: </w:t>
            </w:r>
            <w:r w:rsidRPr="002D41F6">
              <w:t>8-775-8464415</w:t>
            </w:r>
          </w:p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 xml:space="preserve">Аудитория </w:t>
            </w:r>
          </w:p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</w:p>
        </w:tc>
      </w:tr>
      <w:tr w:rsidR="00BE5429" w:rsidRPr="00BE5429" w:rsidTr="001834B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Ассистент</w:t>
            </w:r>
          </w:p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pStyle w:val="4"/>
              <w:spacing w:before="0" w:after="0"/>
              <w:ind w:firstLine="374"/>
              <w:jc w:val="both"/>
              <w:rPr>
                <w:b w:val="0"/>
                <w:sz w:val="22"/>
                <w:szCs w:val="22"/>
              </w:rPr>
            </w:pPr>
            <w:r w:rsidRPr="00BE5429">
              <w:rPr>
                <w:b w:val="0"/>
                <w:sz w:val="22"/>
                <w:szCs w:val="22"/>
              </w:rPr>
              <w:t xml:space="preserve">ФИО, </w:t>
            </w:r>
            <w:proofErr w:type="spellStart"/>
            <w:r w:rsidRPr="00BE5429">
              <w:rPr>
                <w:b w:val="0"/>
                <w:sz w:val="22"/>
                <w:szCs w:val="22"/>
              </w:rPr>
              <w:t>уч</w:t>
            </w:r>
            <w:proofErr w:type="gramStart"/>
            <w:r w:rsidRPr="00BE5429">
              <w:rPr>
                <w:b w:val="0"/>
                <w:sz w:val="22"/>
                <w:szCs w:val="22"/>
              </w:rPr>
              <w:t>.с</w:t>
            </w:r>
            <w:proofErr w:type="gramEnd"/>
            <w:r w:rsidRPr="00BE5429">
              <w:rPr>
                <w:b w:val="0"/>
                <w:sz w:val="22"/>
                <w:szCs w:val="22"/>
              </w:rPr>
              <w:t>тепень</w:t>
            </w:r>
            <w:proofErr w:type="spellEnd"/>
            <w:r w:rsidRPr="00BE5429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BE5429">
              <w:rPr>
                <w:b w:val="0"/>
                <w:sz w:val="22"/>
                <w:szCs w:val="22"/>
              </w:rPr>
              <w:t>уч</w:t>
            </w:r>
            <w:proofErr w:type="spellEnd"/>
            <w:r w:rsidRPr="00BE5429">
              <w:rPr>
                <w:b w:val="0"/>
                <w:sz w:val="22"/>
                <w:szCs w:val="22"/>
              </w:rPr>
              <w:t>. звание.</w:t>
            </w:r>
          </w:p>
          <w:p w:rsidR="00BE5429" w:rsidRPr="00BE5429" w:rsidRDefault="00BE5429" w:rsidP="001834B3">
            <w:pPr>
              <w:ind w:firstLine="374"/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BE5429">
              <w:rPr>
                <w:bCs/>
                <w:sz w:val="22"/>
                <w:szCs w:val="22"/>
              </w:rPr>
              <w:t>Офис-часы</w:t>
            </w:r>
            <w:proofErr w:type="gramEnd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  <w:r w:rsidRPr="00BE5429">
              <w:rPr>
                <w:sz w:val="22"/>
                <w:szCs w:val="22"/>
              </w:rPr>
              <w:t>По расписанию</w:t>
            </w:r>
          </w:p>
        </w:tc>
      </w:tr>
      <w:tr w:rsidR="00BE5429" w:rsidRPr="00BE5429" w:rsidTr="001834B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  <w:lang w:val="en-US"/>
              </w:rPr>
              <w:t>e</w:t>
            </w:r>
            <w:r w:rsidRPr="00BE5429">
              <w:rPr>
                <w:bCs/>
                <w:sz w:val="22"/>
                <w:szCs w:val="22"/>
              </w:rPr>
              <w:t>-</w:t>
            </w:r>
            <w:r w:rsidRPr="00BE5429">
              <w:rPr>
                <w:bCs/>
                <w:sz w:val="22"/>
                <w:szCs w:val="22"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ind w:firstLine="374"/>
              <w:jc w:val="both"/>
            </w:pPr>
            <w:r w:rsidRPr="00BE5429">
              <w:rPr>
                <w:sz w:val="22"/>
                <w:szCs w:val="22"/>
                <w:lang w:val="de-CH"/>
              </w:rPr>
              <w:t>E</w:t>
            </w:r>
            <w:r w:rsidRPr="00BE5429">
              <w:rPr>
                <w:sz w:val="22"/>
                <w:szCs w:val="22"/>
              </w:rPr>
              <w:t>-</w:t>
            </w:r>
            <w:proofErr w:type="spellStart"/>
            <w:r w:rsidRPr="00BE5429">
              <w:rPr>
                <w:sz w:val="22"/>
                <w:szCs w:val="22"/>
                <w:lang w:val="de-CH"/>
              </w:rPr>
              <w:t>mail</w:t>
            </w:r>
            <w:proofErr w:type="spellEnd"/>
            <w:r w:rsidRPr="00BE5429">
              <w:rPr>
                <w:sz w:val="22"/>
                <w:szCs w:val="22"/>
              </w:rPr>
              <w:t xml:space="preserve">: </w:t>
            </w:r>
          </w:p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</w:p>
        </w:tc>
      </w:tr>
      <w:tr w:rsidR="00BE5429" w:rsidRPr="00BE5429" w:rsidTr="001834B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ind w:firstLine="374"/>
              <w:jc w:val="both"/>
            </w:pPr>
            <w:r w:rsidRPr="00BE5429">
              <w:rPr>
                <w:sz w:val="22"/>
                <w:szCs w:val="22"/>
              </w:rPr>
              <w:t xml:space="preserve">Телефон: </w:t>
            </w:r>
          </w:p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 xml:space="preserve">Аудитория </w:t>
            </w:r>
          </w:p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BE5429" w:rsidRPr="00AE2B3D" w:rsidRDefault="00BE5429" w:rsidP="00BE5429">
      <w:pPr>
        <w:jc w:val="center"/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61"/>
        <w:gridCol w:w="8037"/>
      </w:tblGrid>
      <w:tr w:rsidR="00BE5429" w:rsidRPr="00DF6D77" w:rsidTr="001834B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DF6D77" w:rsidRDefault="00BE5429" w:rsidP="001834B3">
            <w:r>
              <w:t>Академическая презентация курса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Default="00BE5429" w:rsidP="001834B3">
            <w:r w:rsidRPr="006B45BA">
              <w:rPr>
                <w:b/>
              </w:rPr>
              <w:t>Тип учебного курса</w:t>
            </w:r>
            <w:r>
              <w:t xml:space="preserve"> (теоретический,  элективный) и его назначение (роль и место курса </w:t>
            </w:r>
            <w:proofErr w:type="gramStart"/>
            <w:r>
              <w:t>в</w:t>
            </w:r>
            <w:proofErr w:type="gramEnd"/>
            <w:r>
              <w:t xml:space="preserve"> ОП): 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6B45BA">
              <w:rPr>
                <w:b/>
              </w:rPr>
              <w:t>Цель курса:</w:t>
            </w:r>
            <w:r>
              <w:t xml:space="preserve"> </w:t>
            </w:r>
            <w:r w:rsidR="001834B3" w:rsidRPr="002D41F6">
              <w:t xml:space="preserve">Целью дисциплины </w:t>
            </w:r>
            <w:r w:rsidR="0064516D">
              <w:t xml:space="preserve">является </w:t>
            </w:r>
            <w:proofErr w:type="spellStart"/>
            <w:proofErr w:type="gramStart"/>
            <w:r w:rsidR="006537E4">
              <w:t>явля</w:t>
            </w:r>
            <w:proofErr w:type="spellEnd"/>
            <w:r w:rsidR="006537E4">
              <w:rPr>
                <w:lang w:val="kk-KZ"/>
              </w:rPr>
              <w:t>е</w:t>
            </w:r>
            <w:proofErr w:type="spellStart"/>
            <w:r w:rsidR="006537E4" w:rsidRPr="00CE18B6">
              <w:t>тся</w:t>
            </w:r>
            <w:proofErr w:type="spellEnd"/>
            <w:proofErr w:type="gramEnd"/>
            <w:r w:rsidR="006537E4" w:rsidRPr="00CE18B6">
              <w:t xml:space="preserve"> </w:t>
            </w:r>
            <w:r w:rsidR="006537E4">
              <w:rPr>
                <w:lang w:val="kk-KZ"/>
              </w:rPr>
              <w:t xml:space="preserve">усвоение </w:t>
            </w:r>
            <w:proofErr w:type="spellStart"/>
            <w:r w:rsidR="006537E4" w:rsidRPr="003366F3">
              <w:rPr>
                <w:sz w:val="22"/>
                <w:szCs w:val="22"/>
              </w:rPr>
              <w:t>основны</w:t>
            </w:r>
            <w:proofErr w:type="spellEnd"/>
            <w:r w:rsidR="006537E4">
              <w:rPr>
                <w:sz w:val="22"/>
                <w:szCs w:val="22"/>
                <w:lang w:val="kk-KZ"/>
              </w:rPr>
              <w:t xml:space="preserve">х оптоэлектронных </w:t>
            </w:r>
            <w:proofErr w:type="spellStart"/>
            <w:r w:rsidR="006537E4" w:rsidRPr="003366F3">
              <w:rPr>
                <w:sz w:val="22"/>
                <w:szCs w:val="22"/>
              </w:rPr>
              <w:t>явлени</w:t>
            </w:r>
            <w:proofErr w:type="spellEnd"/>
            <w:r w:rsidR="006537E4">
              <w:rPr>
                <w:sz w:val="22"/>
                <w:szCs w:val="22"/>
                <w:lang w:val="kk-KZ"/>
              </w:rPr>
              <w:t>й</w:t>
            </w:r>
            <w:r w:rsidR="006537E4" w:rsidRPr="003366F3">
              <w:rPr>
                <w:sz w:val="22"/>
                <w:szCs w:val="22"/>
              </w:rPr>
              <w:t xml:space="preserve"> в твердых телах</w:t>
            </w:r>
            <w:r w:rsidR="006537E4">
              <w:rPr>
                <w:sz w:val="22"/>
                <w:szCs w:val="22"/>
                <w:lang w:val="kk-KZ"/>
              </w:rPr>
              <w:t xml:space="preserve"> и </w:t>
            </w:r>
            <w:r w:rsidR="006537E4" w:rsidRPr="003366F3">
              <w:rPr>
                <w:sz w:val="22"/>
                <w:szCs w:val="22"/>
              </w:rPr>
              <w:t xml:space="preserve">основ </w:t>
            </w:r>
            <w:r w:rsidR="006537E4">
              <w:rPr>
                <w:sz w:val="22"/>
                <w:szCs w:val="22"/>
                <w:lang w:val="kk-KZ"/>
              </w:rPr>
              <w:t xml:space="preserve">теории </w:t>
            </w:r>
            <w:r w:rsidR="006537E4" w:rsidRPr="003366F3">
              <w:rPr>
                <w:sz w:val="22"/>
                <w:szCs w:val="22"/>
              </w:rPr>
              <w:t>базовых элементов современной оптоэлектроники</w:t>
            </w:r>
            <w:r w:rsidR="006537E4">
              <w:rPr>
                <w:sz w:val="22"/>
                <w:szCs w:val="22"/>
                <w:lang w:val="kk-KZ"/>
              </w:rPr>
              <w:t>.</w:t>
            </w:r>
            <w:r w:rsidR="001834B3" w:rsidRPr="002D41F6">
              <w:t xml:space="preserve">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А) </w:t>
            </w:r>
            <w:proofErr w:type="gramStart"/>
            <w:r>
              <w:rPr>
                <w:rFonts w:ascii="ArialMT" w:hAnsi="ArialMT" w:cs="ArialMT"/>
                <w:color w:val="000000"/>
                <w:sz w:val="22"/>
                <w:szCs w:val="22"/>
              </w:rPr>
              <w:t>когнитивные</w:t>
            </w:r>
            <w:proofErr w:type="gramEnd"/>
            <w:r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: быть способным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  <w:sz w:val="22"/>
                <w:szCs w:val="22"/>
              </w:rPr>
              <w:t>- продемонстрировать полученные знания и понимание</w:t>
            </w:r>
            <w:r w:rsidR="001834B3">
              <w:rPr>
                <w:rFonts w:ascii="ArialMT" w:hAnsi="ArialMT" w:cs="ArialMT"/>
                <w:sz w:val="22"/>
                <w:szCs w:val="22"/>
              </w:rPr>
              <w:t xml:space="preserve"> </w:t>
            </w:r>
            <w:r w:rsidR="001834B3" w:rsidRPr="002D41F6">
              <w:t>физическ</w:t>
            </w:r>
            <w:r w:rsidR="001834B3">
              <w:t>ой</w:t>
            </w:r>
            <w:r w:rsidR="001834B3" w:rsidRPr="002D41F6">
              <w:t xml:space="preserve"> сущност</w:t>
            </w:r>
            <w:r w:rsidR="001834B3">
              <w:t>и</w:t>
            </w:r>
            <w:r w:rsidR="001834B3" w:rsidRPr="002D41F6">
              <w:t xml:space="preserve"> явлений, происходящих </w:t>
            </w:r>
            <w:r w:rsidR="0064516D">
              <w:t>при изготовлении</w:t>
            </w:r>
            <w:r w:rsidR="0064516D" w:rsidRPr="004A1197">
              <w:t xml:space="preserve"> </w:t>
            </w:r>
            <w:r w:rsidR="0064516D">
              <w:t xml:space="preserve">и эксплуатации современных </w:t>
            </w:r>
            <w:r w:rsidR="006537E4">
              <w:t>оптоэлектронных приборов</w:t>
            </w:r>
            <w:r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;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ArialMT" w:hAnsi="ArialMT" w:cs="ArialMT"/>
                <w:sz w:val="22"/>
                <w:szCs w:val="22"/>
              </w:rPr>
              <w:t xml:space="preserve">общей </w:t>
            </w:r>
            <w:r w:rsidR="006537E4">
              <w:rPr>
                <w:rFonts w:ascii="ArialMT" w:hAnsi="ArialMT" w:cs="ArialMT"/>
                <w:sz w:val="22"/>
                <w:szCs w:val="22"/>
              </w:rPr>
              <w:t>свойств</w:t>
            </w:r>
            <w:r w:rsidR="001834B3">
              <w:rPr>
                <w:rFonts w:ascii="ArialMT" w:hAnsi="ArialMT" w:cs="ArialMT"/>
                <w:sz w:val="22"/>
                <w:szCs w:val="22"/>
              </w:rPr>
              <w:t xml:space="preserve">, роли и перспектив развития </w:t>
            </w:r>
            <w:r w:rsidR="006537E4">
              <w:t>оптоэлектронных приборов</w:t>
            </w:r>
            <w:r>
              <w:rPr>
                <w:rFonts w:ascii="ArialMT" w:hAnsi="ArialMT" w:cs="ArialMT"/>
                <w:sz w:val="22"/>
                <w:szCs w:val="22"/>
              </w:rPr>
              <w:t>;</w:t>
            </w:r>
            <w:r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Б) </w:t>
            </w:r>
            <w:proofErr w:type="gramStart"/>
            <w:r>
              <w:rPr>
                <w:rFonts w:ascii="ArialMT" w:hAnsi="ArialMT" w:cs="ArialMT"/>
                <w:sz w:val="22"/>
                <w:szCs w:val="22"/>
              </w:rPr>
              <w:t>функциональные</w:t>
            </w:r>
            <w:proofErr w:type="gramEnd"/>
            <w:r>
              <w:rPr>
                <w:rFonts w:ascii="ArialMT" w:hAnsi="ArialMT" w:cs="ArialMT"/>
                <w:sz w:val="22"/>
                <w:szCs w:val="22"/>
              </w:rPr>
              <w:t>: быть способным</w:t>
            </w:r>
            <w:r w:rsidR="001834B3">
              <w:rPr>
                <w:rFonts w:ascii="ArialMT" w:hAnsi="ArialMT" w:cs="ArialMT"/>
                <w:sz w:val="22"/>
                <w:szCs w:val="22"/>
              </w:rPr>
              <w:t xml:space="preserve">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- включать новое знание в контекст базового знания специальности, </w:t>
            </w:r>
            <w:r>
              <w:rPr>
                <w:rFonts w:ascii="ArialMT" w:hAnsi="ArialMT" w:cs="ArialMT"/>
                <w:sz w:val="22"/>
                <w:szCs w:val="22"/>
              </w:rPr>
              <w:t>интерпретировать его содержание;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- анализировать учебную ситуацию, предлагать направление её решения;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- использовать методы исследования, расчета, анализа и т.д., свойственные</w:t>
            </w:r>
            <w:r w:rsidR="006537E4">
              <w:rPr>
                <w:rFonts w:ascii="ArialMT" w:hAnsi="ArialMT" w:cs="ArialMT"/>
                <w:sz w:val="22"/>
                <w:szCs w:val="22"/>
              </w:rPr>
              <w:t xml:space="preserve"> </w:t>
            </w:r>
            <w:r w:rsidR="006537E4">
              <w:t>оптоэлектронным приборам</w:t>
            </w:r>
            <w:r>
              <w:rPr>
                <w:rFonts w:ascii="ArialMT" w:hAnsi="ArialMT" w:cs="ArialMT"/>
                <w:sz w:val="22"/>
                <w:szCs w:val="22"/>
              </w:rPr>
              <w:t xml:space="preserve"> в индивидуальной или групповой  учебно-исследовательской деятельности; </w:t>
            </w:r>
            <w:r>
              <w:rPr>
                <w:rFonts w:ascii="ArialMT" w:hAnsi="ArialMT" w:cs="ArialMT"/>
                <w:sz w:val="22"/>
                <w:szCs w:val="22"/>
              </w:rPr>
              <w:sym w:font="Symbol" w:char="F02A"/>
            </w:r>
            <w:r>
              <w:rPr>
                <w:rFonts w:ascii="ArialMT" w:hAnsi="ArialMT" w:cs="ArialMT"/>
                <w:sz w:val="22"/>
                <w:szCs w:val="22"/>
              </w:rPr>
              <w:sym w:font="Symbol" w:char="F02A"/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 В) </w:t>
            </w:r>
            <w:proofErr w:type="gramStart"/>
            <w:r>
              <w:rPr>
                <w:rFonts w:ascii="ArialMT" w:hAnsi="ArialMT" w:cs="ArialMT"/>
                <w:sz w:val="22"/>
                <w:szCs w:val="22"/>
              </w:rPr>
              <w:t>системные</w:t>
            </w:r>
            <w:proofErr w:type="gramEnd"/>
            <w:r>
              <w:rPr>
                <w:rFonts w:ascii="ArialMT" w:hAnsi="ArialMT" w:cs="ArialMT"/>
                <w:sz w:val="22"/>
                <w:szCs w:val="22"/>
              </w:rPr>
              <w:t>: быть способным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- обобщать, интерпретировать и оценивать полученные результаты обучения  в контексте дисциплины, учебного модуля, содержания </w:t>
            </w:r>
            <w:r>
              <w:rPr>
                <w:rFonts w:ascii="ArialMT" w:hAnsi="ArialMT" w:cs="ArialMT"/>
                <w:sz w:val="22"/>
                <w:szCs w:val="22"/>
                <w:lang w:val="en-US"/>
              </w:rPr>
              <w:t>midterm</w:t>
            </w:r>
            <w:r w:rsidRPr="008B57CD">
              <w:rPr>
                <w:rFonts w:ascii="ArialMT" w:hAnsi="ArialMT" w:cs="ArialMT"/>
                <w:sz w:val="22"/>
                <w:szCs w:val="22"/>
              </w:rPr>
              <w:t xml:space="preserve"> </w:t>
            </w:r>
            <w:r>
              <w:rPr>
                <w:rFonts w:ascii="ArialMT" w:hAnsi="ArialMT" w:cs="ArialMT"/>
                <w:sz w:val="22"/>
                <w:szCs w:val="22"/>
                <w:lang w:val="en-US"/>
              </w:rPr>
              <w:t>exam</w:t>
            </w:r>
            <w:r w:rsidRPr="008B57CD">
              <w:rPr>
                <w:rFonts w:ascii="ArialMT" w:hAnsi="ArialMT" w:cs="ArialMT"/>
                <w:sz w:val="22"/>
                <w:szCs w:val="22"/>
              </w:rPr>
              <w:t xml:space="preserve"> </w:t>
            </w:r>
            <w:r>
              <w:rPr>
                <w:rFonts w:ascii="ArialMT" w:hAnsi="ArialMT" w:cs="ArialMT"/>
                <w:sz w:val="22"/>
                <w:szCs w:val="22"/>
              </w:rPr>
              <w:t>(конкретно);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- анализировать динамику решения научных проблем курса (научные обзоры исследования конкретной проблемы);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- сделать анализ результатов изучения курса,  обобщить их в виде научного эссе, презентации, рецензии, научного обзора и т.д.);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Г) </w:t>
            </w:r>
            <w:proofErr w:type="gramStart"/>
            <w:r>
              <w:rPr>
                <w:rFonts w:ascii="ArialMT" w:hAnsi="ArialMT" w:cs="ArialMT"/>
                <w:sz w:val="22"/>
                <w:szCs w:val="22"/>
              </w:rPr>
              <w:t>социальные</w:t>
            </w:r>
            <w:proofErr w:type="gramEnd"/>
            <w:r>
              <w:rPr>
                <w:rFonts w:ascii="ArialMT" w:hAnsi="ArialMT" w:cs="ArialMT"/>
                <w:sz w:val="22"/>
                <w:szCs w:val="22"/>
              </w:rPr>
              <w:t xml:space="preserve">: быть способным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2"/>
                <w:szCs w:val="22"/>
              </w:rPr>
              <w:t xml:space="preserve">- </w:t>
            </w:r>
            <w:r>
              <w:t>к конструктивному учебному и социальному взаимодействию и сотрудничеству в группе;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предлагать к рассмотрению  проблему, аргументировать её важность;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2"/>
                <w:szCs w:val="22"/>
              </w:rPr>
              <w:t>- воспринимать критику и критиковать;</w:t>
            </w:r>
            <w:r>
              <w:t xml:space="preserve">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lastRenderedPageBreak/>
              <w:t xml:space="preserve">- </w:t>
            </w:r>
            <w:r>
              <w:rPr>
                <w:rFonts w:ascii="ArialMT" w:hAnsi="ArialMT" w:cs="ArialMT"/>
                <w:sz w:val="22"/>
                <w:szCs w:val="22"/>
              </w:rPr>
              <w:t>работать в команде;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Д) </w:t>
            </w:r>
            <w:proofErr w:type="spellStart"/>
            <w:r>
              <w:rPr>
                <w:rFonts w:ascii="ArialMT" w:hAnsi="ArialMT" w:cs="ArialMT"/>
                <w:sz w:val="22"/>
                <w:szCs w:val="22"/>
              </w:rPr>
              <w:t>метакомпетенции</w:t>
            </w:r>
            <w:proofErr w:type="spellEnd"/>
            <w:r>
              <w:rPr>
                <w:rFonts w:ascii="ArialMT" w:hAnsi="ArialMT" w:cs="ArialMT"/>
                <w:sz w:val="22"/>
                <w:szCs w:val="22"/>
              </w:rPr>
              <w:t>: быть способным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- осознавать   роль прослушанного курса в реализации индивидуальной траектории обучения.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sym w:font="Symbol" w:char="F02A"/>
            </w:r>
            <w:r>
              <w:rPr>
                <w:rFonts w:ascii="ArialMT" w:hAnsi="ArialMT" w:cs="ArialMT"/>
                <w:sz w:val="22"/>
                <w:szCs w:val="22"/>
              </w:rPr>
              <w:t xml:space="preserve"> При формулировании компетенций обязательно использовать систему глаголов дескрипторов. (</w:t>
            </w:r>
            <w:proofErr w:type="gramStart"/>
            <w:r>
              <w:rPr>
                <w:rFonts w:ascii="ArialMT" w:hAnsi="ArialMT" w:cs="ArialMT"/>
                <w:sz w:val="22"/>
                <w:szCs w:val="22"/>
              </w:rPr>
              <w:t>См</w:t>
            </w:r>
            <w:proofErr w:type="gramEnd"/>
            <w:r>
              <w:rPr>
                <w:rFonts w:ascii="ArialMT" w:hAnsi="ArialMT" w:cs="ArialMT"/>
                <w:sz w:val="22"/>
                <w:szCs w:val="22"/>
              </w:rPr>
              <w:t>. Приложение 2)</w:t>
            </w:r>
          </w:p>
          <w:p w:rsidR="00BE5429" w:rsidRPr="00DF6D77" w:rsidRDefault="00BE5429" w:rsidP="001834B3">
            <w:r>
              <w:rPr>
                <w:rFonts w:ascii="ArialMT" w:hAnsi="ArialMT" w:cs="ArialMT"/>
                <w:sz w:val="22"/>
                <w:szCs w:val="22"/>
              </w:rPr>
              <w:sym w:font="Symbol" w:char="F02A"/>
            </w:r>
            <w:r>
              <w:rPr>
                <w:rFonts w:ascii="ArialMT" w:hAnsi="ArialMT" w:cs="ArialMT"/>
                <w:sz w:val="22"/>
                <w:szCs w:val="22"/>
              </w:rPr>
              <w:sym w:font="Symbol" w:char="F02A"/>
            </w:r>
            <w:r>
              <w:t>С целью глубокого понимания и изучения учебного материала дисциплины и достижения результатов обучения рекомендуется предусматривать  в рамках дисциплины  активные и интерактивные методы (индивидуальные тематические исследования,  групповые проекты, метод кейсов и др.</w:t>
            </w:r>
            <w:r>
              <w:rPr>
                <w:rFonts w:ascii="ArialMT" w:hAnsi="ArialMT" w:cs="ArialMT"/>
                <w:sz w:val="22"/>
                <w:szCs w:val="22"/>
              </w:rPr>
              <w:t xml:space="preserve">). </w:t>
            </w:r>
          </w:p>
        </w:tc>
      </w:tr>
      <w:tr w:rsidR="00BE5429" w:rsidRPr="00DF6D77" w:rsidTr="001834B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DF6D77" w:rsidRDefault="00BE5429" w:rsidP="001834B3">
            <w:proofErr w:type="spellStart"/>
            <w:r w:rsidRPr="00DF6D77">
              <w:lastRenderedPageBreak/>
              <w:t>Пререквизиты</w:t>
            </w:r>
            <w:proofErr w:type="spellEnd"/>
            <w:r w:rsidRPr="00DF6D77"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Default="00BE5429" w:rsidP="001834B3">
            <w:r>
              <w:t>Учебные курсы</w:t>
            </w:r>
            <w:r w:rsidRPr="00DF6D77">
              <w:t xml:space="preserve">, </w:t>
            </w:r>
            <w:r>
              <w:t xml:space="preserve">которые должны быть освоены </w:t>
            </w:r>
            <w:r w:rsidRPr="00DF6D77">
              <w:t xml:space="preserve">студентами до </w:t>
            </w:r>
            <w:r>
              <w:t xml:space="preserve">изучения данной дисциплины. </w:t>
            </w:r>
            <w:r w:rsidR="006537E4">
              <w:t>Основы физики полупроводников, оптика.</w:t>
            </w:r>
          </w:p>
          <w:p w:rsidR="00BE5429" w:rsidRPr="00DF6D77" w:rsidRDefault="00BE5429" w:rsidP="001834B3"/>
        </w:tc>
      </w:tr>
      <w:tr w:rsidR="00BE5429" w:rsidRPr="00DF6D77" w:rsidTr="001834B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7E3D05" w:rsidRDefault="00BE5429" w:rsidP="001834B3">
            <w:r w:rsidRPr="007E3D05">
              <w:rPr>
                <w:rStyle w:val="shorttext"/>
                <w:bCs/>
              </w:rPr>
              <w:t>Литература и ресурсы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E3" w:rsidRDefault="00BE5429" w:rsidP="006176E3">
            <w:pPr>
              <w:ind w:left="360"/>
              <w:jc w:val="both"/>
            </w:pPr>
            <w:r>
              <w:rPr>
                <w:b/>
              </w:rPr>
              <w:t>Л</w:t>
            </w:r>
            <w:r w:rsidRPr="006B45BA">
              <w:rPr>
                <w:b/>
              </w:rPr>
              <w:t>итература</w:t>
            </w:r>
            <w:r w:rsidRPr="006B45BA">
              <w:t xml:space="preserve"> </w:t>
            </w:r>
          </w:p>
          <w:p w:rsidR="006176E3" w:rsidRDefault="006176E3" w:rsidP="006176E3">
            <w:pPr>
              <w:numPr>
                <w:ilvl w:val="0"/>
                <w:numId w:val="1"/>
              </w:numPr>
              <w:jc w:val="both"/>
            </w:pPr>
            <w:r w:rsidRPr="007E6AE4">
              <w:t>Ахманов, С.А</w:t>
            </w:r>
            <w:r>
              <w:t xml:space="preserve">.. Физическая оптика.- М., 2004, </w:t>
            </w:r>
            <w:r w:rsidRPr="00C95E0B">
              <w:t>134</w:t>
            </w:r>
            <w:r>
              <w:t xml:space="preserve"> с</w:t>
            </w:r>
            <w:r w:rsidRPr="00C95E0B">
              <w:t>.</w:t>
            </w:r>
          </w:p>
          <w:p w:rsidR="006176E3" w:rsidRPr="006176E3" w:rsidRDefault="006176E3" w:rsidP="006176E3">
            <w:pPr>
              <w:numPr>
                <w:ilvl w:val="0"/>
                <w:numId w:val="1"/>
              </w:numPr>
              <w:jc w:val="both"/>
            </w:pPr>
            <w:r w:rsidRPr="006176E3">
              <w:rPr>
                <w:lang w:val="kk-KZ"/>
              </w:rPr>
              <w:t>С.Зи.  Физика полупроводниковых приборов. Т 2, «Мир», 1985 г., 456 с.</w:t>
            </w:r>
          </w:p>
          <w:p w:rsidR="0064516D" w:rsidRDefault="0064516D" w:rsidP="0064516D">
            <w:pPr>
              <w:numPr>
                <w:ilvl w:val="0"/>
                <w:numId w:val="1"/>
              </w:numPr>
              <w:jc w:val="both"/>
            </w:pPr>
            <w:r w:rsidRPr="00F3499B">
              <w:t xml:space="preserve">Щука А.А. </w:t>
            </w:r>
            <w:proofErr w:type="spellStart"/>
            <w:r w:rsidRPr="00F3499B">
              <w:t>Наноэлектроника</w:t>
            </w:r>
            <w:proofErr w:type="spellEnd"/>
            <w:r>
              <w:t xml:space="preserve">. – М.: </w:t>
            </w:r>
            <w:proofErr w:type="spellStart"/>
            <w:r>
              <w:t>Физматкнига</w:t>
            </w:r>
            <w:proofErr w:type="spellEnd"/>
            <w:r>
              <w:t>, 2007. – 464 с.</w:t>
            </w:r>
          </w:p>
          <w:p w:rsidR="00BE5429" w:rsidRPr="00C872E6" w:rsidRDefault="00BE5429" w:rsidP="001834B3">
            <w:pPr>
              <w:rPr>
                <w:b/>
                <w:color w:val="FF6600"/>
              </w:rPr>
            </w:pPr>
            <w:r w:rsidRPr="00C872E6">
              <w:rPr>
                <w:b/>
              </w:rPr>
              <w:t>Интернет-ресурсы:</w:t>
            </w:r>
          </w:p>
        </w:tc>
      </w:tr>
      <w:tr w:rsidR="00BE5429" w:rsidRPr="00DF6D77" w:rsidTr="001834B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DF6D77" w:rsidRDefault="00BE5429" w:rsidP="001834B3">
            <w:r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F32DB1" w:rsidRDefault="00BE5429" w:rsidP="001834B3">
            <w:pPr>
              <w:rPr>
                <w:b/>
              </w:rPr>
            </w:pPr>
            <w:r w:rsidRPr="00F32DB1">
              <w:rPr>
                <w:b/>
              </w:rPr>
              <w:t xml:space="preserve">Правила академического поведения: </w:t>
            </w:r>
          </w:p>
          <w:p w:rsidR="00BE5429" w:rsidRDefault="00BE5429" w:rsidP="001834B3">
            <w: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BE5429" w:rsidRDefault="00BE5429" w:rsidP="001834B3">
            <w: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BE5429" w:rsidRPr="00F32DB1" w:rsidRDefault="00BE5429" w:rsidP="001834B3">
            <w:pPr>
              <w:rPr>
                <w:b/>
              </w:rPr>
            </w:pPr>
            <w:r w:rsidRPr="00F32DB1">
              <w:rPr>
                <w:b/>
              </w:rPr>
              <w:t>Академические ценности:</w:t>
            </w:r>
          </w:p>
          <w:p w:rsidR="00BE5429" w:rsidRDefault="00BE5429" w:rsidP="001834B3">
            <w: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(Кодекс чести студента </w:t>
            </w:r>
            <w:proofErr w:type="spellStart"/>
            <w:r>
              <w:t>КазНУ</w:t>
            </w:r>
            <w:proofErr w:type="spellEnd"/>
            <w:r>
              <w:t>)</w:t>
            </w:r>
          </w:p>
          <w:p w:rsidR="00BE5429" w:rsidRPr="00DF6D77" w:rsidRDefault="00BE5429" w:rsidP="001834B3">
            <w:r>
              <w:t xml:space="preserve">Студенты с ограниченными возможностями могут получать консультационную помощь по </w:t>
            </w:r>
            <w:proofErr w:type="gramStart"/>
            <w:r>
              <w:t>Э-</w:t>
            </w:r>
            <w:proofErr w:type="gramEnd"/>
            <w:r>
              <w:t xml:space="preserve"> адресу …, телефону …</w:t>
            </w:r>
          </w:p>
        </w:tc>
      </w:tr>
      <w:tr w:rsidR="00BE5429" w:rsidRPr="00DF6D77" w:rsidTr="001834B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DF6D77" w:rsidRDefault="00BE5429" w:rsidP="001834B3">
            <w:r w:rsidRPr="00DF6D77">
              <w:t>Политика оцен</w:t>
            </w:r>
            <w:r>
              <w:t>ивания</w:t>
            </w:r>
            <w:r w:rsidRPr="00DF6D77">
              <w:t xml:space="preserve"> и аттестации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Default="00BE5429" w:rsidP="001834B3">
            <w:proofErr w:type="spellStart"/>
            <w:r w:rsidRPr="009D097A">
              <w:rPr>
                <w:b/>
              </w:rPr>
              <w:t>Критериальное</w:t>
            </w:r>
            <w:proofErr w:type="spellEnd"/>
            <w:r w:rsidRPr="009D097A">
              <w:rPr>
                <w:b/>
              </w:rPr>
              <w:t xml:space="preserve"> оценивание:</w:t>
            </w:r>
            <w: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компетенций на рубежном контроле и экзаменах).</w:t>
            </w:r>
          </w:p>
          <w:p w:rsidR="00BE5429" w:rsidRDefault="00BE5429" w:rsidP="001834B3">
            <w:proofErr w:type="spellStart"/>
            <w:r w:rsidRPr="009D097A">
              <w:rPr>
                <w:b/>
              </w:rPr>
              <w:t>Суммативное</w:t>
            </w:r>
            <w:proofErr w:type="spellEnd"/>
            <w:r w:rsidRPr="009D097A">
              <w:rPr>
                <w:b/>
              </w:rPr>
              <w:t xml:space="preserve"> оценивание:</w:t>
            </w:r>
            <w:r>
              <w:t xml:space="preserve"> оценивание присутствия и активности работы в аудитории; оценивание выполненного задания, СРС (проекта / кейса / программы / …)</w:t>
            </w:r>
          </w:p>
          <w:p w:rsidR="00BE5429" w:rsidRPr="00DF6D77" w:rsidRDefault="00BE5429" w:rsidP="001834B3">
            <w:r>
              <w:t>Формула расчета итоговой оценки.</w:t>
            </w:r>
          </w:p>
        </w:tc>
      </w:tr>
      <w:tr w:rsidR="00BE5429" w:rsidRPr="00DF6D77" w:rsidTr="001834B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DF6D77" w:rsidRDefault="00BE5429" w:rsidP="001834B3">
            <w:r w:rsidRPr="00DF6D77">
              <w:t>Календарь (график</w:t>
            </w:r>
            <w:proofErr w:type="gramStart"/>
            <w:r w:rsidRPr="00DF6D77">
              <w:t xml:space="preserve"> )</w:t>
            </w:r>
            <w:proofErr w:type="gramEnd"/>
            <w:r w:rsidRPr="00DF6D77">
              <w:t xml:space="preserve"> </w:t>
            </w:r>
            <w:r>
              <w:t>реализации содержания учебного курса (Приложение 1)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Default="00BE5429" w:rsidP="001834B3">
            <w:r>
              <w:t xml:space="preserve">Понедельное описание тематики лекционных, практических / семинарских / лабораторных / проектных  работ / заданий на СРС; указание объема темы и </w:t>
            </w:r>
            <w:proofErr w:type="spellStart"/>
            <w:r>
              <w:t>разбалловка</w:t>
            </w:r>
            <w:proofErr w:type="spellEnd"/>
            <w:r>
              <w:t xml:space="preserve"> оценки, включая оценку за контрольное задание. </w:t>
            </w:r>
          </w:p>
          <w:p w:rsidR="00BE5429" w:rsidRPr="00DF6D77" w:rsidRDefault="00BE5429" w:rsidP="001834B3">
            <w:r>
              <w:t xml:space="preserve">Обобщение и анализ содержания учебной программы первой половины семестра (рубежный контроль 1)  в виде научного эссе / системного анализа научных проблем изученных тем / презентации индивидуального тематического исследования / оценки личного вклада в разработку группового проектного задания и др. </w:t>
            </w:r>
          </w:p>
          <w:p w:rsidR="00BE5429" w:rsidRPr="00DF6D77" w:rsidRDefault="00BE5429" w:rsidP="001834B3"/>
        </w:tc>
      </w:tr>
    </w:tbl>
    <w:p w:rsidR="00BE5429" w:rsidRDefault="00BE5429" w:rsidP="00BE5429">
      <w:pPr>
        <w:jc w:val="center"/>
      </w:pPr>
    </w:p>
    <w:p w:rsidR="00BE5429" w:rsidRDefault="00BE5429" w:rsidP="00BE5429">
      <w:pPr>
        <w:jc w:val="right"/>
      </w:pPr>
    </w:p>
    <w:p w:rsidR="00BE5429" w:rsidRPr="0055284C" w:rsidRDefault="00BE5429" w:rsidP="00BE5429">
      <w:pPr>
        <w:jc w:val="right"/>
        <w:rPr>
          <w:b/>
        </w:rPr>
      </w:pPr>
      <w:r w:rsidRPr="0055284C">
        <w:rPr>
          <w:b/>
        </w:rPr>
        <w:t>ПРИЛОЖЕНИЕ 1</w:t>
      </w:r>
    </w:p>
    <w:p w:rsidR="00BE5429" w:rsidRDefault="00BE5429" w:rsidP="00BE5429">
      <w:pPr>
        <w:jc w:val="right"/>
      </w:pPr>
    </w:p>
    <w:p w:rsidR="00BE5429" w:rsidRDefault="00BE5429" w:rsidP="00BE5429">
      <w:pPr>
        <w:jc w:val="right"/>
      </w:pPr>
      <w:r w:rsidRPr="00DF6D77">
        <w:t>Календарь (график</w:t>
      </w:r>
      <w:proofErr w:type="gramStart"/>
      <w:r w:rsidRPr="00DF6D77">
        <w:t xml:space="preserve"> )</w:t>
      </w:r>
      <w:proofErr w:type="gramEnd"/>
      <w:r w:rsidRPr="00DF6D77">
        <w:t xml:space="preserve"> </w:t>
      </w:r>
      <w:r>
        <w:t>реализации содержания учебного курса</w:t>
      </w:r>
    </w:p>
    <w:p w:rsidR="00BE5429" w:rsidRDefault="00BE5429" w:rsidP="00BE5429">
      <w:pPr>
        <w:jc w:val="right"/>
      </w:pPr>
    </w:p>
    <w:p w:rsidR="00BE5429" w:rsidRDefault="00BE5429" w:rsidP="00BE5429">
      <w:pPr>
        <w:jc w:val="both"/>
        <w:rPr>
          <w:b/>
        </w:rPr>
      </w:pPr>
      <w:r w:rsidRPr="003E6F7F">
        <w:rPr>
          <w:b/>
        </w:rPr>
        <w:t>Календарь реализации содержания учебного курса</w:t>
      </w:r>
      <w:r>
        <w:rPr>
          <w:b/>
        </w:rPr>
        <w:t>:</w:t>
      </w:r>
    </w:p>
    <w:tbl>
      <w:tblPr>
        <w:tblW w:w="0" w:type="auto"/>
        <w:jc w:val="center"/>
        <w:tblInd w:w="-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1"/>
        <w:gridCol w:w="5002"/>
        <w:gridCol w:w="1130"/>
        <w:gridCol w:w="2247"/>
      </w:tblGrid>
      <w:tr w:rsidR="00BE5429" w:rsidTr="001834B3">
        <w:trPr>
          <w:jc w:val="center"/>
        </w:trPr>
        <w:tc>
          <w:tcPr>
            <w:tcW w:w="1311" w:type="dxa"/>
          </w:tcPr>
          <w:p w:rsidR="00BE5429" w:rsidRDefault="00BE5429" w:rsidP="001834B3">
            <w:pPr>
              <w:jc w:val="center"/>
            </w:pPr>
            <w:r>
              <w:t>Неделя / дата</w:t>
            </w:r>
          </w:p>
        </w:tc>
        <w:tc>
          <w:tcPr>
            <w:tcW w:w="5002" w:type="dxa"/>
          </w:tcPr>
          <w:p w:rsidR="00BE5429" w:rsidRDefault="00BE5429" w:rsidP="001834B3">
            <w:pPr>
              <w:jc w:val="center"/>
            </w:pPr>
            <w:r>
              <w:t>Название темы (лекции, практического занятия, СРС)</w:t>
            </w:r>
          </w:p>
        </w:tc>
        <w:tc>
          <w:tcPr>
            <w:tcW w:w="1130" w:type="dxa"/>
          </w:tcPr>
          <w:p w:rsidR="00BE5429" w:rsidRDefault="00BE5429" w:rsidP="001834B3">
            <w:pPr>
              <w:jc w:val="center"/>
            </w:pPr>
            <w:r>
              <w:t>Кол-во часов</w:t>
            </w:r>
          </w:p>
        </w:tc>
        <w:tc>
          <w:tcPr>
            <w:tcW w:w="2247" w:type="dxa"/>
          </w:tcPr>
          <w:p w:rsidR="00BE5429" w:rsidRDefault="00BE5429" w:rsidP="001834B3">
            <w:pPr>
              <w:jc w:val="center"/>
            </w:pPr>
            <w:r>
              <w:t>Максимальный балл</w:t>
            </w:r>
          </w:p>
        </w:tc>
      </w:tr>
      <w:tr w:rsidR="00BE5429" w:rsidTr="001834B3">
        <w:trPr>
          <w:jc w:val="center"/>
        </w:trPr>
        <w:tc>
          <w:tcPr>
            <w:tcW w:w="1311" w:type="dxa"/>
          </w:tcPr>
          <w:p w:rsidR="00BE5429" w:rsidRDefault="00BE5429" w:rsidP="001834B3">
            <w:pPr>
              <w:jc w:val="center"/>
            </w:pPr>
            <w:r>
              <w:t>1</w:t>
            </w:r>
          </w:p>
        </w:tc>
        <w:tc>
          <w:tcPr>
            <w:tcW w:w="5002" w:type="dxa"/>
          </w:tcPr>
          <w:p w:rsidR="00BE5429" w:rsidRDefault="00BE5429" w:rsidP="001834B3">
            <w:pPr>
              <w:jc w:val="center"/>
            </w:pPr>
            <w:r>
              <w:t>2</w:t>
            </w:r>
          </w:p>
        </w:tc>
        <w:tc>
          <w:tcPr>
            <w:tcW w:w="1130" w:type="dxa"/>
          </w:tcPr>
          <w:p w:rsidR="00BE5429" w:rsidRDefault="00BE5429" w:rsidP="001834B3">
            <w:pPr>
              <w:jc w:val="center"/>
            </w:pPr>
            <w:r>
              <w:t>3</w:t>
            </w:r>
          </w:p>
        </w:tc>
        <w:tc>
          <w:tcPr>
            <w:tcW w:w="2247" w:type="dxa"/>
          </w:tcPr>
          <w:p w:rsidR="00BE5429" w:rsidRDefault="00BE5429" w:rsidP="001834B3">
            <w:pPr>
              <w:jc w:val="center"/>
            </w:pPr>
            <w:r>
              <w:t>5</w:t>
            </w:r>
          </w:p>
        </w:tc>
      </w:tr>
      <w:tr w:rsidR="00BE5429" w:rsidTr="001834B3">
        <w:trPr>
          <w:trHeight w:val="734"/>
          <w:jc w:val="center"/>
        </w:trPr>
        <w:tc>
          <w:tcPr>
            <w:tcW w:w="1311" w:type="dxa"/>
          </w:tcPr>
          <w:p w:rsidR="00BE5429" w:rsidRDefault="00BE5429" w:rsidP="001834B3">
            <w:pPr>
              <w:jc w:val="center"/>
            </w:pPr>
            <w:r>
              <w:t>1</w:t>
            </w:r>
          </w:p>
        </w:tc>
        <w:tc>
          <w:tcPr>
            <w:tcW w:w="5002" w:type="dxa"/>
          </w:tcPr>
          <w:p w:rsidR="0064516D" w:rsidRPr="00295654" w:rsidRDefault="001834B3" w:rsidP="0064516D">
            <w:r w:rsidRPr="002D41F6">
              <w:t>Л</w:t>
            </w:r>
            <w:proofErr w:type="gramStart"/>
            <w:r w:rsidRPr="002D41F6">
              <w:t>1</w:t>
            </w:r>
            <w:proofErr w:type="gramEnd"/>
            <w:r w:rsidRPr="002D41F6">
              <w:t xml:space="preserve">. </w:t>
            </w:r>
            <w:proofErr w:type="gramStart"/>
            <w:r w:rsidR="0064516D" w:rsidRPr="00215D7E">
              <w:t>Современные</w:t>
            </w:r>
            <w:proofErr w:type="gramEnd"/>
            <w:r w:rsidR="0064516D" w:rsidRPr="00215D7E">
              <w:t xml:space="preserve"> тенденция миниатюризации элементов интегральных схем.</w:t>
            </w:r>
            <w:r w:rsidR="0064516D">
              <w:t xml:space="preserve"> </w:t>
            </w:r>
            <w:r w:rsidR="0064516D" w:rsidRPr="00295654">
              <w:rPr>
                <w:bCs/>
                <w:color w:val="000000"/>
                <w:spacing w:val="-5"/>
              </w:rPr>
              <w:t>Осн</w:t>
            </w:r>
            <w:r w:rsidR="0064516D">
              <w:rPr>
                <w:bCs/>
                <w:color w:val="000000"/>
                <w:spacing w:val="-5"/>
              </w:rPr>
              <w:t xml:space="preserve">овные направления развития </w:t>
            </w:r>
            <w:proofErr w:type="spellStart"/>
            <w:r w:rsidR="0064516D">
              <w:rPr>
                <w:bCs/>
                <w:color w:val="000000"/>
                <w:spacing w:val="-5"/>
              </w:rPr>
              <w:t>нанотехнологии</w:t>
            </w:r>
            <w:proofErr w:type="spellEnd"/>
            <w:r w:rsidR="0064516D">
              <w:rPr>
                <w:bCs/>
                <w:color w:val="000000"/>
                <w:spacing w:val="-5"/>
              </w:rPr>
              <w:t xml:space="preserve"> и </w:t>
            </w:r>
            <w:proofErr w:type="spellStart"/>
            <w:r w:rsidR="0064516D">
              <w:rPr>
                <w:bCs/>
                <w:color w:val="000000"/>
                <w:spacing w:val="-5"/>
              </w:rPr>
              <w:t>наноэлектроники</w:t>
            </w:r>
            <w:proofErr w:type="spellEnd"/>
            <w:r w:rsidR="0064516D">
              <w:rPr>
                <w:bCs/>
                <w:color w:val="000000"/>
                <w:spacing w:val="-5"/>
              </w:rPr>
              <w:t>.</w:t>
            </w:r>
          </w:p>
          <w:p w:rsidR="001834B3" w:rsidRPr="00C872E6" w:rsidRDefault="0064516D" w:rsidP="0064516D">
            <w:r>
              <w:t xml:space="preserve"> С.</w:t>
            </w:r>
            <w:r w:rsidRPr="00A83126">
              <w:t>1.</w:t>
            </w:r>
            <w:r w:rsidRPr="0051759D">
              <w:t xml:space="preserve"> </w:t>
            </w:r>
            <w:r>
              <w:rPr>
                <w:bCs/>
                <w:color w:val="000000"/>
                <w:spacing w:val="-1"/>
              </w:rPr>
              <w:t xml:space="preserve">Основные понятия и объекты </w:t>
            </w:r>
            <w:proofErr w:type="spellStart"/>
            <w:r>
              <w:rPr>
                <w:bCs/>
                <w:color w:val="000000"/>
                <w:spacing w:val="-1"/>
              </w:rPr>
              <w:t>нано</w:t>
            </w:r>
            <w:r w:rsidRPr="0051759D">
              <w:rPr>
                <w:bCs/>
                <w:color w:val="000000"/>
                <w:spacing w:val="-1"/>
              </w:rPr>
              <w:t>электроник</w:t>
            </w:r>
            <w:r>
              <w:rPr>
                <w:bCs/>
                <w:color w:val="000000"/>
                <w:spacing w:val="-1"/>
              </w:rPr>
              <w:t>и</w:t>
            </w:r>
            <w:proofErr w:type="spellEnd"/>
            <w:r>
              <w:rPr>
                <w:bCs/>
                <w:color w:val="000000"/>
                <w:spacing w:val="-1"/>
              </w:rPr>
              <w:t>.</w:t>
            </w:r>
            <w:r w:rsidRPr="00A83126">
              <w:t xml:space="preserve">  </w:t>
            </w:r>
            <w:r w:rsidR="001834B3" w:rsidRPr="002D41F6">
              <w:t xml:space="preserve"> </w:t>
            </w:r>
          </w:p>
        </w:tc>
        <w:tc>
          <w:tcPr>
            <w:tcW w:w="1130" w:type="dxa"/>
          </w:tcPr>
          <w:p w:rsidR="00BE5429" w:rsidRDefault="00376CA5" w:rsidP="001834B3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BE5429" w:rsidRDefault="00376CA5" w:rsidP="001834B3">
            <w:pPr>
              <w:jc w:val="center"/>
            </w:pPr>
            <w:r>
              <w:t>5</w:t>
            </w:r>
          </w:p>
        </w:tc>
      </w:tr>
      <w:tr w:rsidR="00BE5429" w:rsidTr="001834B3">
        <w:trPr>
          <w:jc w:val="center"/>
        </w:trPr>
        <w:tc>
          <w:tcPr>
            <w:tcW w:w="1311" w:type="dxa"/>
          </w:tcPr>
          <w:p w:rsidR="00BE5429" w:rsidRDefault="00BE5429" w:rsidP="001834B3">
            <w:pPr>
              <w:jc w:val="center"/>
            </w:pPr>
            <w:r>
              <w:t>2</w:t>
            </w:r>
          </w:p>
        </w:tc>
        <w:tc>
          <w:tcPr>
            <w:tcW w:w="5002" w:type="dxa"/>
          </w:tcPr>
          <w:p w:rsidR="0064516D" w:rsidRDefault="001834B3" w:rsidP="0064516D">
            <w:pPr>
              <w:jc w:val="both"/>
            </w:pPr>
            <w:r w:rsidRPr="002D41F6">
              <w:t>Л</w:t>
            </w:r>
            <w:proofErr w:type="gramStart"/>
            <w:r w:rsidRPr="002D41F6">
              <w:t>2</w:t>
            </w:r>
            <w:proofErr w:type="gramEnd"/>
            <w:r w:rsidRPr="002D41F6">
              <w:t xml:space="preserve">. </w:t>
            </w:r>
            <w:r w:rsidR="0064516D" w:rsidRPr="00215D7E">
              <w:t>Электроны в квантовой яме.</w:t>
            </w:r>
            <w:r w:rsidR="0064516D">
              <w:t xml:space="preserve"> </w:t>
            </w:r>
            <w:r w:rsidR="0064516D" w:rsidRPr="00215D7E">
              <w:rPr>
                <w:iCs/>
              </w:rPr>
              <w:t>Теория квантового ограничения</w:t>
            </w:r>
            <w:r w:rsidR="0064516D" w:rsidRPr="002C5DFE">
              <w:rPr>
                <w:iCs/>
              </w:rPr>
              <w:t>.</w:t>
            </w:r>
            <w:r w:rsidR="0064516D">
              <w:t xml:space="preserve"> </w:t>
            </w:r>
            <w:r w:rsidR="0064516D" w:rsidRPr="00215D7E">
              <w:t>Квантовые ямы сложной формы</w:t>
            </w:r>
            <w:r w:rsidR="0064516D">
              <w:t xml:space="preserve"> </w:t>
            </w:r>
          </w:p>
          <w:p w:rsidR="00BE5429" w:rsidRPr="00C872E6" w:rsidRDefault="0064516D" w:rsidP="0064516D">
            <w:pPr>
              <w:jc w:val="both"/>
            </w:pPr>
            <w:r w:rsidRPr="00A45329">
              <w:t>С</w:t>
            </w:r>
            <w:proofErr w:type="gramStart"/>
            <w:r w:rsidRPr="00A45329">
              <w:t>2</w:t>
            </w:r>
            <w:proofErr w:type="gramEnd"/>
            <w:r w:rsidRPr="00A45329">
              <w:t xml:space="preserve">. </w:t>
            </w:r>
            <w:r>
              <w:rPr>
                <w:color w:val="000000"/>
              </w:rPr>
              <w:t>Расчеты влияния потенциальных барьеров на энергетический спектр носителей зарядов.</w:t>
            </w:r>
          </w:p>
        </w:tc>
        <w:tc>
          <w:tcPr>
            <w:tcW w:w="1130" w:type="dxa"/>
          </w:tcPr>
          <w:p w:rsidR="00BE5429" w:rsidRPr="001834B3" w:rsidRDefault="00376CA5" w:rsidP="001834B3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BE5429" w:rsidRDefault="00376CA5" w:rsidP="001834B3">
            <w:pPr>
              <w:jc w:val="center"/>
            </w:pPr>
            <w:r>
              <w:t>5</w:t>
            </w:r>
          </w:p>
        </w:tc>
      </w:tr>
      <w:tr w:rsidR="00BE5429" w:rsidTr="001834B3">
        <w:trPr>
          <w:jc w:val="center"/>
        </w:trPr>
        <w:tc>
          <w:tcPr>
            <w:tcW w:w="1311" w:type="dxa"/>
          </w:tcPr>
          <w:p w:rsidR="00BE5429" w:rsidRDefault="00BE5429" w:rsidP="001834B3">
            <w:pPr>
              <w:jc w:val="center"/>
            </w:pPr>
            <w:r>
              <w:t>3</w:t>
            </w:r>
          </w:p>
        </w:tc>
        <w:tc>
          <w:tcPr>
            <w:tcW w:w="5002" w:type="dxa"/>
          </w:tcPr>
          <w:p w:rsidR="0064516D" w:rsidRPr="0016192F" w:rsidRDefault="001834B3" w:rsidP="0064516D">
            <w:pPr>
              <w:pStyle w:val="a4"/>
              <w:rPr>
                <w:bCs/>
                <w:szCs w:val="24"/>
              </w:rPr>
            </w:pPr>
            <w:r w:rsidRPr="002D41F6">
              <w:rPr>
                <w:szCs w:val="24"/>
              </w:rPr>
              <w:t>Л. 3</w:t>
            </w:r>
            <w:r w:rsidRPr="002D41F6">
              <w:rPr>
                <w:rFonts w:eastAsia="PetersburgC"/>
                <w:szCs w:val="24"/>
              </w:rPr>
              <w:t xml:space="preserve"> </w:t>
            </w:r>
            <w:r w:rsidR="0064516D">
              <w:rPr>
                <w:szCs w:val="24"/>
              </w:rPr>
              <w:t xml:space="preserve">Структуры с двумерным электронным газом. </w:t>
            </w:r>
          </w:p>
          <w:p w:rsidR="001834B3" w:rsidRDefault="0064516D" w:rsidP="0064516D">
            <w:r>
              <w:t xml:space="preserve">С. 3. </w:t>
            </w:r>
            <w:r w:rsidRPr="00C36EFB">
              <w:t>Квантовые нити. Плотность состояний</w:t>
            </w:r>
          </w:p>
          <w:p w:rsidR="00BE5429" w:rsidRPr="00C872E6" w:rsidRDefault="00BE5429" w:rsidP="00A070C1">
            <w:r w:rsidRPr="00C872E6">
              <w:t xml:space="preserve">СРСП: </w:t>
            </w:r>
            <w:r w:rsidR="00A070C1">
              <w:t>Структуры с одномерным электронным газом.</w:t>
            </w:r>
          </w:p>
        </w:tc>
        <w:tc>
          <w:tcPr>
            <w:tcW w:w="1130" w:type="dxa"/>
          </w:tcPr>
          <w:p w:rsidR="00BE5429" w:rsidRPr="001834B3" w:rsidRDefault="00376CA5" w:rsidP="001834B3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BE5429" w:rsidRPr="00987C50" w:rsidRDefault="00E67D8B" w:rsidP="001834B3">
            <w:pPr>
              <w:jc w:val="center"/>
            </w:pPr>
            <w:r>
              <w:t>10</w:t>
            </w:r>
          </w:p>
        </w:tc>
      </w:tr>
      <w:tr w:rsidR="001834B3" w:rsidTr="001834B3">
        <w:trPr>
          <w:jc w:val="center"/>
        </w:trPr>
        <w:tc>
          <w:tcPr>
            <w:tcW w:w="1311" w:type="dxa"/>
          </w:tcPr>
          <w:p w:rsidR="001834B3" w:rsidRDefault="001834B3" w:rsidP="001834B3">
            <w:pPr>
              <w:jc w:val="center"/>
            </w:pPr>
            <w:r>
              <w:t>4</w:t>
            </w:r>
          </w:p>
        </w:tc>
        <w:tc>
          <w:tcPr>
            <w:tcW w:w="5002" w:type="dxa"/>
          </w:tcPr>
          <w:p w:rsidR="00A070C1" w:rsidRPr="00CB5204" w:rsidRDefault="001834B3" w:rsidP="00A070C1">
            <w:pPr>
              <w:pStyle w:val="a4"/>
              <w:rPr>
                <w:bCs/>
                <w:szCs w:val="24"/>
              </w:rPr>
            </w:pPr>
            <w:r w:rsidRPr="002D41F6">
              <w:rPr>
                <w:szCs w:val="24"/>
              </w:rPr>
              <w:t xml:space="preserve">Л. 4. </w:t>
            </w:r>
            <w:r w:rsidR="00A070C1" w:rsidRPr="00CB5204">
              <w:rPr>
                <w:szCs w:val="24"/>
              </w:rPr>
              <w:t xml:space="preserve">Л. 7. Структуры с </w:t>
            </w:r>
            <w:proofErr w:type="spellStart"/>
            <w:r w:rsidR="00A070C1" w:rsidRPr="00CB5204">
              <w:rPr>
                <w:szCs w:val="24"/>
              </w:rPr>
              <w:t>нульмерным</w:t>
            </w:r>
            <w:proofErr w:type="spellEnd"/>
            <w:r w:rsidR="00A070C1" w:rsidRPr="00CB5204">
              <w:rPr>
                <w:szCs w:val="24"/>
              </w:rPr>
              <w:t xml:space="preserve"> электронным газом.</w:t>
            </w:r>
            <w:r w:rsidR="00A070C1">
              <w:rPr>
                <w:szCs w:val="24"/>
              </w:rPr>
              <w:t xml:space="preserve"> </w:t>
            </w:r>
            <w:r w:rsidR="00A070C1" w:rsidRPr="00CB5204">
              <w:rPr>
                <w:szCs w:val="24"/>
              </w:rPr>
              <w:t xml:space="preserve">Интерференционные эффекты в </w:t>
            </w:r>
            <w:proofErr w:type="spellStart"/>
            <w:r w:rsidR="00A070C1" w:rsidRPr="00CB5204">
              <w:rPr>
                <w:szCs w:val="24"/>
              </w:rPr>
              <w:t>наноструктурах</w:t>
            </w:r>
            <w:proofErr w:type="spellEnd"/>
            <w:r w:rsidR="00A070C1" w:rsidRPr="00CB5204">
              <w:rPr>
                <w:szCs w:val="24"/>
              </w:rPr>
              <w:t xml:space="preserve">. </w:t>
            </w:r>
            <w:proofErr w:type="spellStart"/>
            <w:r w:rsidR="00A070C1" w:rsidRPr="00CB5204">
              <w:rPr>
                <w:szCs w:val="24"/>
              </w:rPr>
              <w:t>Туннелирование</w:t>
            </w:r>
            <w:proofErr w:type="spellEnd"/>
            <w:r w:rsidR="00A070C1" w:rsidRPr="00CB5204">
              <w:rPr>
                <w:szCs w:val="24"/>
              </w:rPr>
              <w:t xml:space="preserve"> электронов.</w:t>
            </w:r>
          </w:p>
          <w:p w:rsidR="001834B3" w:rsidRPr="002D41F6" w:rsidRDefault="00A070C1" w:rsidP="00A070C1">
            <w:pPr>
              <w:pStyle w:val="a4"/>
              <w:rPr>
                <w:i/>
                <w:szCs w:val="24"/>
              </w:rPr>
            </w:pPr>
            <w:r w:rsidRPr="00CB5204">
              <w:rPr>
                <w:bCs/>
                <w:snapToGrid w:val="0"/>
                <w:szCs w:val="24"/>
              </w:rPr>
              <w:t>С.4. Квантовые точки</w:t>
            </w:r>
          </w:p>
        </w:tc>
        <w:tc>
          <w:tcPr>
            <w:tcW w:w="1130" w:type="dxa"/>
          </w:tcPr>
          <w:p w:rsidR="001834B3" w:rsidRPr="001834B3" w:rsidRDefault="00376CA5" w:rsidP="001834B3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1834B3" w:rsidRPr="00987C50" w:rsidRDefault="00E67D8B" w:rsidP="001834B3">
            <w:pPr>
              <w:jc w:val="center"/>
            </w:pPr>
            <w:r>
              <w:t>5</w:t>
            </w:r>
          </w:p>
        </w:tc>
      </w:tr>
      <w:tr w:rsidR="001834B3" w:rsidTr="001834B3">
        <w:trPr>
          <w:jc w:val="center"/>
        </w:trPr>
        <w:tc>
          <w:tcPr>
            <w:tcW w:w="1311" w:type="dxa"/>
          </w:tcPr>
          <w:p w:rsidR="001834B3" w:rsidRPr="002D41F6" w:rsidRDefault="001834B3" w:rsidP="001834B3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  <w:r>
              <w:rPr>
                <w:bCs/>
                <w:szCs w:val="24"/>
              </w:rPr>
              <w:t>5</w:t>
            </w:r>
          </w:p>
        </w:tc>
        <w:tc>
          <w:tcPr>
            <w:tcW w:w="5002" w:type="dxa"/>
          </w:tcPr>
          <w:p w:rsidR="00A070C1" w:rsidRPr="00A070C1" w:rsidRDefault="001834B3" w:rsidP="00A070C1">
            <w:pPr>
              <w:pStyle w:val="a4"/>
              <w:rPr>
                <w:szCs w:val="24"/>
              </w:rPr>
            </w:pPr>
            <w:r>
              <w:rPr>
                <w:rFonts w:eastAsia="PetersburgC"/>
                <w:szCs w:val="24"/>
              </w:rPr>
              <w:t xml:space="preserve">Л.5. </w:t>
            </w:r>
            <w:r w:rsidR="00A070C1" w:rsidRPr="00CB5204">
              <w:rPr>
                <w:szCs w:val="24"/>
              </w:rPr>
              <w:t>Туннельный транзистор</w:t>
            </w:r>
            <w:r w:rsidR="00A070C1">
              <w:rPr>
                <w:szCs w:val="24"/>
              </w:rPr>
              <w:t xml:space="preserve"> </w:t>
            </w:r>
            <w:r w:rsidR="00A070C1" w:rsidRPr="00CB5204">
              <w:rPr>
                <w:bCs/>
                <w:color w:val="000000"/>
                <w:spacing w:val="-1"/>
                <w:szCs w:val="24"/>
              </w:rPr>
              <w:t>Интерференционный транзистор. Атомный ключ.</w:t>
            </w:r>
          </w:p>
          <w:p w:rsidR="00A070C1" w:rsidRDefault="00A070C1" w:rsidP="00A070C1">
            <w:pPr>
              <w:pStyle w:val="2"/>
              <w:spacing w:after="0" w:line="240" w:lineRule="auto"/>
              <w:ind w:left="0"/>
            </w:pPr>
            <w:r w:rsidRPr="00CB5204">
              <w:rPr>
                <w:szCs w:val="24"/>
              </w:rPr>
              <w:t>С.5. Расчет энергетического спектра в квантовой яме сложной формы</w:t>
            </w:r>
            <w:r w:rsidRPr="00C872E6">
              <w:t xml:space="preserve"> </w:t>
            </w:r>
          </w:p>
          <w:p w:rsidR="001834B3" w:rsidRPr="002D41F6" w:rsidRDefault="001834B3" w:rsidP="00A070C1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  <w:r w:rsidRPr="00C872E6">
              <w:t>СРСП</w:t>
            </w:r>
            <w:r w:rsidR="00831CC0">
              <w:t xml:space="preserve"> 2</w:t>
            </w:r>
            <w:r w:rsidRPr="00C872E6">
              <w:t>:</w:t>
            </w:r>
            <w:r w:rsidR="00A070C1">
              <w:t xml:space="preserve"> </w:t>
            </w:r>
            <w:proofErr w:type="spellStart"/>
            <w:proofErr w:type="gramStart"/>
            <w:r w:rsidR="00A070C1">
              <w:t>У-транзистор</w:t>
            </w:r>
            <w:proofErr w:type="spellEnd"/>
            <w:proofErr w:type="gramEnd"/>
            <w:r w:rsidR="00A070C1">
              <w:t xml:space="preserve"> на углеродных нитях.</w:t>
            </w:r>
            <w:r>
              <w:rPr>
                <w:rFonts w:eastAsia="PetersburgC"/>
              </w:rPr>
              <w:t>.</w:t>
            </w:r>
          </w:p>
        </w:tc>
        <w:tc>
          <w:tcPr>
            <w:tcW w:w="1130" w:type="dxa"/>
          </w:tcPr>
          <w:p w:rsidR="001834B3" w:rsidRPr="001834B3" w:rsidRDefault="00376CA5" w:rsidP="001834B3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1834B3" w:rsidRPr="00987C50" w:rsidRDefault="00E67D8B" w:rsidP="001834B3">
            <w:pPr>
              <w:jc w:val="center"/>
            </w:pPr>
            <w:r>
              <w:t>9</w:t>
            </w:r>
          </w:p>
        </w:tc>
      </w:tr>
      <w:tr w:rsidR="001834B3" w:rsidTr="001834B3">
        <w:trPr>
          <w:jc w:val="center"/>
        </w:trPr>
        <w:tc>
          <w:tcPr>
            <w:tcW w:w="1311" w:type="dxa"/>
          </w:tcPr>
          <w:p w:rsidR="001834B3" w:rsidRPr="002D41F6" w:rsidRDefault="001834B3" w:rsidP="001834B3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002" w:type="dxa"/>
          </w:tcPr>
          <w:p w:rsidR="00A070C1" w:rsidRPr="00CB5204" w:rsidRDefault="001834B3" w:rsidP="00A070C1">
            <w:pPr>
              <w:spacing w:before="100" w:beforeAutospacing="1" w:after="100" w:afterAutospacing="1"/>
              <w:jc w:val="both"/>
            </w:pPr>
            <w:r>
              <w:rPr>
                <w:rFonts w:eastAsia="PetersburgC"/>
              </w:rPr>
              <w:t xml:space="preserve">Л.6. </w:t>
            </w:r>
            <w:r w:rsidR="00A070C1">
              <w:rPr>
                <w:bCs/>
                <w:color w:val="000000"/>
              </w:rPr>
              <w:t>Методы изготовления квантовых нитей. Плотность состояний</w:t>
            </w:r>
            <w:proofErr w:type="gramStart"/>
            <w:r w:rsidR="00A070C1">
              <w:rPr>
                <w:bCs/>
                <w:color w:val="000000"/>
              </w:rPr>
              <w:t>.</w:t>
            </w:r>
            <w:r w:rsidR="00A070C1">
              <w:t>.</w:t>
            </w:r>
            <w:r w:rsidR="00A070C1" w:rsidRPr="00893297">
              <w:t xml:space="preserve"> </w:t>
            </w:r>
            <w:proofErr w:type="gramEnd"/>
            <w:r w:rsidR="00A070C1" w:rsidRPr="00893297">
              <w:t>Баллистическая проводимость квантовых нитей. Практическое применение квантовых нитей</w:t>
            </w:r>
          </w:p>
          <w:p w:rsidR="001834B3" w:rsidRPr="001834B3" w:rsidRDefault="00A070C1" w:rsidP="00A070C1">
            <w:pPr>
              <w:pStyle w:val="a4"/>
              <w:rPr>
                <w:szCs w:val="24"/>
              </w:rPr>
            </w:pPr>
            <w:r>
              <w:rPr>
                <w:color w:val="000000"/>
                <w:szCs w:val="24"/>
              </w:rPr>
              <w:t>С.6.</w:t>
            </w:r>
            <w:r>
              <w:rPr>
                <w:color w:val="000000"/>
              </w:rPr>
              <w:t xml:space="preserve"> Расчеты и анализ расщепления энергетической зоны кристалла на </w:t>
            </w:r>
            <w:proofErr w:type="spellStart"/>
            <w:r>
              <w:rPr>
                <w:color w:val="000000"/>
              </w:rPr>
              <w:t>минизоны</w:t>
            </w:r>
            <w:proofErr w:type="spellEnd"/>
            <w:r>
              <w:rPr>
                <w:color w:val="000000"/>
              </w:rPr>
              <w:t xml:space="preserve"> потенциалом </w:t>
            </w:r>
            <w:proofErr w:type="spellStart"/>
            <w:r>
              <w:rPr>
                <w:color w:val="000000"/>
              </w:rPr>
              <w:t>сверхрешётки</w:t>
            </w:r>
            <w:proofErr w:type="spellEnd"/>
            <w:r>
              <w:rPr>
                <w:color w:val="000000"/>
              </w:rPr>
              <w:t xml:space="preserve"> (расчеты зонной структуры твердого тела в предположениях модели </w:t>
            </w:r>
            <w:proofErr w:type="spellStart"/>
            <w:r>
              <w:rPr>
                <w:color w:val="000000"/>
              </w:rPr>
              <w:t>Кронига-Пенни</w:t>
            </w:r>
            <w:proofErr w:type="spellEnd"/>
            <w:r>
              <w:rPr>
                <w:color w:val="000000"/>
              </w:rPr>
              <w:t>).</w:t>
            </w:r>
          </w:p>
        </w:tc>
        <w:tc>
          <w:tcPr>
            <w:tcW w:w="1130" w:type="dxa"/>
          </w:tcPr>
          <w:p w:rsidR="001834B3" w:rsidRPr="001834B3" w:rsidRDefault="00376CA5" w:rsidP="001834B3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1834B3" w:rsidRPr="00987C50" w:rsidRDefault="00E67D8B" w:rsidP="001834B3">
            <w:pPr>
              <w:jc w:val="center"/>
            </w:pPr>
            <w:r>
              <w:t>5</w:t>
            </w:r>
          </w:p>
        </w:tc>
      </w:tr>
      <w:tr w:rsidR="00A070C1" w:rsidTr="001834B3">
        <w:trPr>
          <w:jc w:val="center"/>
        </w:trPr>
        <w:tc>
          <w:tcPr>
            <w:tcW w:w="1311" w:type="dxa"/>
          </w:tcPr>
          <w:p w:rsidR="00A070C1" w:rsidRPr="002D41F6" w:rsidRDefault="00A070C1" w:rsidP="001834B3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  <w:r>
              <w:rPr>
                <w:bCs/>
                <w:szCs w:val="24"/>
              </w:rPr>
              <w:t>7</w:t>
            </w:r>
          </w:p>
        </w:tc>
        <w:tc>
          <w:tcPr>
            <w:tcW w:w="5002" w:type="dxa"/>
          </w:tcPr>
          <w:p w:rsidR="00A070C1" w:rsidRPr="0016192F" w:rsidRDefault="00A070C1" w:rsidP="00A070C1">
            <w:pPr>
              <w:pStyle w:val="a4"/>
              <w:rPr>
                <w:bCs/>
                <w:szCs w:val="24"/>
              </w:rPr>
            </w:pPr>
            <w:r w:rsidRPr="005A1FB7">
              <w:rPr>
                <w:szCs w:val="24"/>
              </w:rPr>
              <w:t>Л.</w:t>
            </w:r>
            <w:r w:rsidR="001060FA">
              <w:rPr>
                <w:szCs w:val="24"/>
              </w:rPr>
              <w:t>7</w:t>
            </w:r>
            <w:r w:rsidRPr="005A1FB7">
              <w:rPr>
                <w:szCs w:val="24"/>
              </w:rPr>
              <w:t>.</w:t>
            </w:r>
            <w:r>
              <w:rPr>
                <w:iCs/>
                <w:szCs w:val="24"/>
              </w:rPr>
              <w:t xml:space="preserve"> </w:t>
            </w:r>
            <w:r w:rsidRPr="00B6383A">
              <w:rPr>
                <w:szCs w:val="24"/>
              </w:rPr>
              <w:t xml:space="preserve">Методы получения </w:t>
            </w:r>
            <w:proofErr w:type="spellStart"/>
            <w:r w:rsidRPr="00B6383A">
              <w:rPr>
                <w:szCs w:val="24"/>
              </w:rPr>
              <w:t>наноструктур</w:t>
            </w:r>
            <w:proofErr w:type="spellEnd"/>
            <w:r w:rsidRPr="00B6383A">
              <w:rPr>
                <w:szCs w:val="24"/>
              </w:rPr>
              <w:t xml:space="preserve"> кремния</w:t>
            </w:r>
            <w:r w:rsidRPr="00B6383A">
              <w:rPr>
                <w:iCs/>
                <w:szCs w:val="24"/>
              </w:rPr>
              <w:t>.</w:t>
            </w:r>
            <w:r w:rsidRPr="005A1FB7">
              <w:t xml:space="preserve"> </w:t>
            </w:r>
            <w:r w:rsidRPr="00800356">
              <w:rPr>
                <w:szCs w:val="24"/>
              </w:rPr>
              <w:t>Пористый кремний</w:t>
            </w:r>
            <w:r>
              <w:rPr>
                <w:szCs w:val="24"/>
              </w:rPr>
              <w:t xml:space="preserve"> и</w:t>
            </w:r>
            <w:r w:rsidRPr="00B6383A">
              <w:rPr>
                <w:szCs w:val="24"/>
              </w:rPr>
              <w:t xml:space="preserve"> </w:t>
            </w:r>
            <w:r>
              <w:rPr>
                <w:szCs w:val="24"/>
              </w:rPr>
              <w:t>ф</w:t>
            </w:r>
            <w:r w:rsidRPr="00B6383A">
              <w:rPr>
                <w:szCs w:val="24"/>
              </w:rPr>
              <w:t xml:space="preserve">изико-химические свойства </w:t>
            </w:r>
            <w:proofErr w:type="gramStart"/>
            <w:r w:rsidRPr="00B6383A">
              <w:rPr>
                <w:szCs w:val="24"/>
              </w:rPr>
              <w:t>кремниевых</w:t>
            </w:r>
            <w:proofErr w:type="gramEnd"/>
            <w:r w:rsidRPr="00B6383A">
              <w:rPr>
                <w:szCs w:val="24"/>
              </w:rPr>
              <w:t xml:space="preserve"> </w:t>
            </w:r>
            <w:proofErr w:type="spellStart"/>
            <w:r w:rsidRPr="00B6383A">
              <w:rPr>
                <w:szCs w:val="24"/>
              </w:rPr>
              <w:t>наноструктур</w:t>
            </w:r>
            <w:proofErr w:type="spellEnd"/>
            <w:r>
              <w:rPr>
                <w:b/>
                <w:i/>
                <w:szCs w:val="24"/>
              </w:rPr>
              <w:t>.</w:t>
            </w:r>
          </w:p>
          <w:p w:rsidR="00A070C1" w:rsidRPr="002D41F6" w:rsidRDefault="00A070C1" w:rsidP="00A070C1">
            <w:pPr>
              <w:pStyle w:val="a4"/>
              <w:rPr>
                <w:szCs w:val="24"/>
              </w:rPr>
            </w:pPr>
            <w:r w:rsidRPr="00C872E6">
              <w:t>СРСП</w:t>
            </w:r>
            <w:r>
              <w:t xml:space="preserve"> 3</w:t>
            </w:r>
            <w:r w:rsidRPr="00C872E6">
              <w:t xml:space="preserve">: </w:t>
            </w:r>
            <w:r>
              <w:rPr>
                <w:color w:val="000000"/>
                <w:szCs w:val="24"/>
              </w:rPr>
              <w:t>Получение пористого кремния.</w:t>
            </w:r>
            <w:r>
              <w:t xml:space="preserve"> </w:t>
            </w:r>
          </w:p>
        </w:tc>
        <w:tc>
          <w:tcPr>
            <w:tcW w:w="1130" w:type="dxa"/>
          </w:tcPr>
          <w:p w:rsidR="00A070C1" w:rsidRPr="001834B3" w:rsidRDefault="00376CA5" w:rsidP="001834B3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A070C1" w:rsidRPr="005A1FB7" w:rsidRDefault="00E67D8B" w:rsidP="00376CA5">
            <w:pPr>
              <w:jc w:val="center"/>
            </w:pPr>
            <w:r>
              <w:t>9</w:t>
            </w:r>
          </w:p>
        </w:tc>
      </w:tr>
      <w:tr w:rsidR="00A070C1" w:rsidTr="001834B3">
        <w:trPr>
          <w:jc w:val="center"/>
        </w:trPr>
        <w:tc>
          <w:tcPr>
            <w:tcW w:w="1311" w:type="dxa"/>
          </w:tcPr>
          <w:p w:rsidR="00A070C1" w:rsidRPr="002D41F6" w:rsidRDefault="00A070C1" w:rsidP="001834B3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lastRenderedPageBreak/>
              <w:t>8</w:t>
            </w:r>
          </w:p>
        </w:tc>
        <w:tc>
          <w:tcPr>
            <w:tcW w:w="5002" w:type="dxa"/>
          </w:tcPr>
          <w:p w:rsidR="001060FA" w:rsidRPr="0016192F" w:rsidRDefault="00A070C1" w:rsidP="007C7117">
            <w:pPr>
              <w:shd w:val="clear" w:color="auto" w:fill="FFFFFF"/>
              <w:rPr>
                <w:bCs/>
                <w:color w:val="000000"/>
              </w:rPr>
            </w:pPr>
            <w:r>
              <w:t xml:space="preserve">Л.8. </w:t>
            </w:r>
            <w:r w:rsidR="001060FA" w:rsidRPr="00800356">
              <w:t xml:space="preserve">Структурные и оптические свойства </w:t>
            </w:r>
            <w:proofErr w:type="spellStart"/>
            <w:r w:rsidR="001060FA" w:rsidRPr="00800356">
              <w:t>наноразмерного</w:t>
            </w:r>
            <w:proofErr w:type="spellEnd"/>
            <w:r w:rsidR="001060FA" w:rsidRPr="00800356">
              <w:t xml:space="preserve"> пористого кремни</w:t>
            </w:r>
            <w:r w:rsidR="001060FA">
              <w:rPr>
                <w:bCs/>
                <w:color w:val="000000"/>
              </w:rPr>
              <w:t xml:space="preserve">. </w:t>
            </w:r>
            <w:r w:rsidR="001060FA" w:rsidRPr="00E07332">
              <w:t xml:space="preserve">Физические принципы получения </w:t>
            </w:r>
            <w:proofErr w:type="spellStart"/>
            <w:r w:rsidR="001060FA" w:rsidRPr="00E07332">
              <w:t>гетероструктур</w:t>
            </w:r>
            <w:proofErr w:type="spellEnd"/>
            <w:r w:rsidR="001060FA" w:rsidRPr="00E07332">
              <w:t>.</w:t>
            </w:r>
          </w:p>
          <w:p w:rsidR="00A070C1" w:rsidRPr="002D41F6" w:rsidRDefault="001060FA" w:rsidP="007C7117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С8.</w:t>
            </w:r>
            <w:r>
              <w:rPr>
                <w:color w:val="000000"/>
              </w:rPr>
              <w:t xml:space="preserve"> </w:t>
            </w:r>
            <w:r w:rsidRPr="009E0F98">
              <w:rPr>
                <w:color w:val="000000"/>
                <w:szCs w:val="24"/>
              </w:rPr>
              <w:t xml:space="preserve">Измерения электрофизических характеристик </w:t>
            </w:r>
            <w:proofErr w:type="spellStart"/>
            <w:r w:rsidRPr="009E0F98">
              <w:rPr>
                <w:color w:val="000000"/>
                <w:szCs w:val="24"/>
              </w:rPr>
              <w:t>наноструктурированных</w:t>
            </w:r>
            <w:proofErr w:type="spellEnd"/>
            <w:r w:rsidRPr="009E0F98">
              <w:rPr>
                <w:color w:val="000000"/>
                <w:szCs w:val="24"/>
              </w:rPr>
              <w:t xml:space="preserve"> полупроводников</w:t>
            </w:r>
            <w:r w:rsidR="007C7117">
              <w:rPr>
                <w:color w:val="000000"/>
                <w:szCs w:val="24"/>
              </w:rPr>
              <w:t xml:space="preserve">. </w:t>
            </w:r>
          </w:p>
        </w:tc>
        <w:tc>
          <w:tcPr>
            <w:tcW w:w="1130" w:type="dxa"/>
          </w:tcPr>
          <w:p w:rsidR="00A070C1" w:rsidRPr="001834B3" w:rsidRDefault="00376CA5" w:rsidP="001834B3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A070C1" w:rsidRPr="00987C50" w:rsidRDefault="00E67D8B" w:rsidP="001834B3">
            <w:pPr>
              <w:jc w:val="center"/>
            </w:pPr>
            <w:r>
              <w:t>5</w:t>
            </w:r>
          </w:p>
        </w:tc>
      </w:tr>
      <w:tr w:rsidR="00A070C1" w:rsidTr="001834B3">
        <w:trPr>
          <w:jc w:val="center"/>
        </w:trPr>
        <w:tc>
          <w:tcPr>
            <w:tcW w:w="1311" w:type="dxa"/>
          </w:tcPr>
          <w:p w:rsidR="00A070C1" w:rsidRPr="002D41F6" w:rsidRDefault="00A070C1" w:rsidP="001834B3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5002" w:type="dxa"/>
          </w:tcPr>
          <w:p w:rsidR="007C7117" w:rsidRPr="00C551B6" w:rsidRDefault="00A070C1" w:rsidP="007C7117">
            <w:pPr>
              <w:shd w:val="clear" w:color="auto" w:fill="FFFFFF"/>
              <w:jc w:val="both"/>
            </w:pPr>
            <w:r>
              <w:t xml:space="preserve">Л.9. </w:t>
            </w:r>
            <w:r w:rsidR="007C7117" w:rsidRPr="00071ACA">
              <w:rPr>
                <w:bCs/>
                <w:color w:val="000000"/>
              </w:rPr>
              <w:t>Систематизация сенсоров</w:t>
            </w:r>
            <w:r w:rsidR="007C7117">
              <w:rPr>
                <w:bCs/>
                <w:color w:val="000000"/>
              </w:rPr>
              <w:t xml:space="preserve">. </w:t>
            </w:r>
            <w:r w:rsidR="007C7117" w:rsidRPr="00071ACA">
              <w:rPr>
                <w:color w:val="000000"/>
              </w:rPr>
              <w:t>Эффекты, на которых работают сенсоры</w:t>
            </w:r>
            <w:r w:rsidR="007C7117">
              <w:rPr>
                <w:color w:val="000000"/>
              </w:rPr>
              <w:t>.</w:t>
            </w:r>
            <w:r w:rsidR="007C7117" w:rsidRPr="00C551B6">
              <w:rPr>
                <w:bCs/>
                <w:color w:val="000000"/>
              </w:rPr>
              <w:t xml:space="preserve"> </w:t>
            </w:r>
          </w:p>
          <w:p w:rsidR="007C7117" w:rsidRDefault="007C7117" w:rsidP="007C7117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С.9. </w:t>
            </w:r>
            <w:r>
              <w:rPr>
                <w:bCs/>
                <w:color w:val="000000"/>
                <w:szCs w:val="24"/>
              </w:rPr>
              <w:t>Характеристики и параметры сенсоров.</w:t>
            </w:r>
          </w:p>
          <w:p w:rsidR="00A070C1" w:rsidRPr="002D41F6" w:rsidRDefault="00A070C1" w:rsidP="00831CC0">
            <w:pPr>
              <w:pStyle w:val="a4"/>
              <w:rPr>
                <w:szCs w:val="24"/>
              </w:rPr>
            </w:pPr>
            <w:r w:rsidRPr="00C872E6">
              <w:t>СРСП</w:t>
            </w:r>
            <w:r>
              <w:t xml:space="preserve"> 4</w:t>
            </w:r>
            <w:r w:rsidRPr="00C872E6">
              <w:t>:</w:t>
            </w:r>
            <w:r>
              <w:t xml:space="preserve"> </w:t>
            </w:r>
            <w:r w:rsidR="007C7117" w:rsidRPr="00177E47">
              <w:rPr>
                <w:szCs w:val="24"/>
              </w:rPr>
              <w:t>Газовые сенсоры на основе пористого кремния</w:t>
            </w:r>
            <w:r w:rsidR="007C7117">
              <w:rPr>
                <w:szCs w:val="24"/>
              </w:rPr>
              <w:t>.</w:t>
            </w:r>
          </w:p>
        </w:tc>
        <w:tc>
          <w:tcPr>
            <w:tcW w:w="1130" w:type="dxa"/>
          </w:tcPr>
          <w:p w:rsidR="00A070C1" w:rsidRPr="001834B3" w:rsidRDefault="00376CA5" w:rsidP="001834B3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A070C1" w:rsidRPr="00987C50" w:rsidRDefault="00E67D8B" w:rsidP="001834B3">
            <w:pPr>
              <w:jc w:val="center"/>
            </w:pPr>
            <w:r>
              <w:t>9</w:t>
            </w:r>
          </w:p>
        </w:tc>
      </w:tr>
      <w:tr w:rsidR="00A070C1" w:rsidTr="001834B3">
        <w:trPr>
          <w:jc w:val="center"/>
        </w:trPr>
        <w:tc>
          <w:tcPr>
            <w:tcW w:w="1311" w:type="dxa"/>
          </w:tcPr>
          <w:p w:rsidR="00A070C1" w:rsidRDefault="00A070C1" w:rsidP="001834B3">
            <w:pPr>
              <w:jc w:val="center"/>
            </w:pPr>
          </w:p>
        </w:tc>
        <w:tc>
          <w:tcPr>
            <w:tcW w:w="5002" w:type="dxa"/>
          </w:tcPr>
          <w:p w:rsidR="007C7117" w:rsidRPr="00280B2F" w:rsidRDefault="00A070C1" w:rsidP="007C7117">
            <w:pPr>
              <w:shd w:val="clear" w:color="auto" w:fill="FFFFFF"/>
            </w:pPr>
            <w:r>
              <w:rPr>
                <w:rFonts w:eastAsia="PetersburgC"/>
              </w:rPr>
              <w:t>Л.10.</w:t>
            </w:r>
            <w:r w:rsidR="007C7117">
              <w:rPr>
                <w:color w:val="000000"/>
                <w:spacing w:val="7"/>
              </w:rPr>
              <w:t xml:space="preserve"> Фотоприемники на квантовых ямах</w:t>
            </w:r>
            <w:r w:rsidR="007C7117" w:rsidRPr="00280B2F">
              <w:t>. Лазеры на квантовых ямах и квантовых точках</w:t>
            </w:r>
          </w:p>
          <w:p w:rsidR="00A070C1" w:rsidRPr="002D41F6" w:rsidRDefault="007C7117" w:rsidP="007C7117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С. 10. Приемники и излучатели оптического диапазона</w:t>
            </w:r>
            <w:r w:rsidR="00A070C1">
              <w:rPr>
                <w:rFonts w:eastAsia="PetersburgC"/>
                <w:szCs w:val="24"/>
              </w:rPr>
              <w:t>.</w:t>
            </w:r>
          </w:p>
        </w:tc>
        <w:tc>
          <w:tcPr>
            <w:tcW w:w="1130" w:type="dxa"/>
          </w:tcPr>
          <w:p w:rsidR="00A070C1" w:rsidRPr="001834B3" w:rsidRDefault="00376CA5" w:rsidP="001834B3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A070C1" w:rsidRPr="00987C50" w:rsidRDefault="00E67D8B" w:rsidP="001834B3">
            <w:pPr>
              <w:jc w:val="center"/>
            </w:pPr>
            <w:r>
              <w:t>5</w:t>
            </w:r>
          </w:p>
        </w:tc>
      </w:tr>
      <w:tr w:rsidR="00A070C1" w:rsidTr="001834B3">
        <w:trPr>
          <w:jc w:val="center"/>
        </w:trPr>
        <w:tc>
          <w:tcPr>
            <w:tcW w:w="1311" w:type="dxa"/>
          </w:tcPr>
          <w:p w:rsidR="00A070C1" w:rsidRDefault="00A070C1" w:rsidP="001834B3">
            <w:pPr>
              <w:jc w:val="center"/>
            </w:pPr>
          </w:p>
        </w:tc>
        <w:tc>
          <w:tcPr>
            <w:tcW w:w="5002" w:type="dxa"/>
          </w:tcPr>
          <w:p w:rsidR="007C7117" w:rsidRPr="00C36EFB" w:rsidRDefault="00A070C1" w:rsidP="007C7117">
            <w:r>
              <w:t>Л.11.</w:t>
            </w:r>
            <w:r w:rsidR="007C7117">
              <w:t xml:space="preserve"> Методы повышения эффективности солнечных элементов с использованием </w:t>
            </w:r>
            <w:proofErr w:type="spellStart"/>
            <w:r w:rsidR="007C7117">
              <w:t>наночастиц</w:t>
            </w:r>
            <w:proofErr w:type="spellEnd"/>
            <w:r w:rsidR="007C7117">
              <w:t>.</w:t>
            </w:r>
          </w:p>
          <w:p w:rsidR="00A070C1" w:rsidRDefault="007C7117" w:rsidP="00831CC0">
            <w:pPr>
              <w:pStyle w:val="a4"/>
              <w:rPr>
                <w:color w:val="000000"/>
                <w:szCs w:val="24"/>
              </w:rPr>
            </w:pPr>
            <w:r>
              <w:rPr>
                <w:szCs w:val="24"/>
              </w:rPr>
              <w:t>С. 11.Зонная структура и квантово-размерные эффекты в пористом кремнии.</w:t>
            </w:r>
          </w:p>
          <w:p w:rsidR="00A070C1" w:rsidRPr="00831CC0" w:rsidRDefault="00A070C1" w:rsidP="007C7117">
            <w:pPr>
              <w:pStyle w:val="a4"/>
              <w:rPr>
                <w:rFonts w:eastAsia="PetersburgC"/>
                <w:szCs w:val="24"/>
              </w:rPr>
            </w:pPr>
            <w:r w:rsidRPr="00C872E6">
              <w:t>СРСП</w:t>
            </w:r>
            <w:r>
              <w:t xml:space="preserve"> 5</w:t>
            </w:r>
            <w:r w:rsidRPr="00C872E6">
              <w:t>:</w:t>
            </w:r>
            <w:r>
              <w:t xml:space="preserve"> </w:t>
            </w:r>
            <w:r w:rsidR="007C7117">
              <w:rPr>
                <w:szCs w:val="24"/>
              </w:rPr>
              <w:t xml:space="preserve">Использование </w:t>
            </w:r>
            <w:proofErr w:type="spellStart"/>
            <w:r w:rsidR="007C7117">
              <w:rPr>
                <w:szCs w:val="24"/>
              </w:rPr>
              <w:t>нанопористого</w:t>
            </w:r>
            <w:proofErr w:type="spellEnd"/>
            <w:r w:rsidR="007C7117">
              <w:rPr>
                <w:szCs w:val="24"/>
              </w:rPr>
              <w:t xml:space="preserve"> кремния в солнечных элементах. </w:t>
            </w:r>
          </w:p>
        </w:tc>
        <w:tc>
          <w:tcPr>
            <w:tcW w:w="1130" w:type="dxa"/>
          </w:tcPr>
          <w:p w:rsidR="00A070C1" w:rsidRPr="001834B3" w:rsidRDefault="00376CA5" w:rsidP="001834B3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A070C1" w:rsidRPr="00987C50" w:rsidRDefault="00E67D8B" w:rsidP="001834B3">
            <w:pPr>
              <w:jc w:val="center"/>
            </w:pPr>
            <w:r>
              <w:t>8</w:t>
            </w:r>
          </w:p>
        </w:tc>
      </w:tr>
      <w:tr w:rsidR="00A070C1" w:rsidTr="001834B3">
        <w:trPr>
          <w:jc w:val="center"/>
        </w:trPr>
        <w:tc>
          <w:tcPr>
            <w:tcW w:w="1311" w:type="dxa"/>
          </w:tcPr>
          <w:p w:rsidR="00A070C1" w:rsidRDefault="00A070C1" w:rsidP="001834B3">
            <w:pPr>
              <w:jc w:val="center"/>
            </w:pPr>
          </w:p>
        </w:tc>
        <w:tc>
          <w:tcPr>
            <w:tcW w:w="5002" w:type="dxa"/>
          </w:tcPr>
          <w:p w:rsidR="007C7117" w:rsidRPr="00C36EFB" w:rsidRDefault="00A070C1" w:rsidP="007C7117">
            <w:pPr>
              <w:shd w:val="clear" w:color="auto" w:fill="FFFFFF"/>
            </w:pPr>
            <w:r w:rsidRPr="002D41F6">
              <w:t>Л.</w:t>
            </w:r>
            <w:r>
              <w:t>12</w:t>
            </w:r>
            <w:r w:rsidRPr="002D41F6">
              <w:t>.</w:t>
            </w:r>
            <w:r w:rsidRPr="002D41F6">
              <w:rPr>
                <w:iCs/>
              </w:rPr>
              <w:t xml:space="preserve"> </w:t>
            </w:r>
            <w:proofErr w:type="spellStart"/>
            <w:r w:rsidR="007C7117">
              <w:rPr>
                <w:bCs/>
              </w:rPr>
              <w:t>Нанос</w:t>
            </w:r>
            <w:r w:rsidR="007C7117" w:rsidRPr="00E42E75">
              <w:rPr>
                <w:bCs/>
              </w:rPr>
              <w:t>енсоры</w:t>
            </w:r>
            <w:proofErr w:type="spellEnd"/>
            <w:r w:rsidR="007C7117" w:rsidRPr="00C36EFB">
              <w:rPr>
                <w:bCs/>
                <w:spacing w:val="2"/>
              </w:rPr>
              <w:t xml:space="preserve">. </w:t>
            </w:r>
            <w:r w:rsidR="007C7117" w:rsidRPr="00177E47">
              <w:t>Измерение вольтамперных характеристик</w:t>
            </w:r>
            <w:r w:rsidR="007C7117">
              <w:t xml:space="preserve"> сенсорных структур на основе пористого кремния и кремниевых </w:t>
            </w:r>
            <w:proofErr w:type="spellStart"/>
            <w:r w:rsidR="007C7117">
              <w:t>нанонитей</w:t>
            </w:r>
            <w:proofErr w:type="spellEnd"/>
            <w:r w:rsidR="007C7117">
              <w:t>.</w:t>
            </w:r>
          </w:p>
          <w:p w:rsidR="00A070C1" w:rsidRPr="002D41F6" w:rsidRDefault="007C7117" w:rsidP="007C7117">
            <w:pPr>
              <w:pStyle w:val="a4"/>
              <w:rPr>
                <w:szCs w:val="24"/>
              </w:rPr>
            </w:pPr>
            <w:r w:rsidRPr="00C36EFB">
              <w:rPr>
                <w:szCs w:val="24"/>
              </w:rPr>
              <w:t xml:space="preserve">С.12. </w:t>
            </w:r>
            <w:r>
              <w:rPr>
                <w:szCs w:val="24"/>
              </w:rPr>
              <w:t xml:space="preserve"> Газовые сенсоры.</w:t>
            </w:r>
          </w:p>
        </w:tc>
        <w:tc>
          <w:tcPr>
            <w:tcW w:w="1130" w:type="dxa"/>
          </w:tcPr>
          <w:p w:rsidR="00A070C1" w:rsidRPr="001834B3" w:rsidRDefault="00376CA5" w:rsidP="001834B3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A070C1" w:rsidRPr="00987C50" w:rsidRDefault="00E67D8B" w:rsidP="001834B3">
            <w:pPr>
              <w:jc w:val="center"/>
            </w:pPr>
            <w:r>
              <w:t>5</w:t>
            </w:r>
          </w:p>
        </w:tc>
      </w:tr>
      <w:tr w:rsidR="00A070C1" w:rsidTr="001834B3">
        <w:trPr>
          <w:jc w:val="center"/>
        </w:trPr>
        <w:tc>
          <w:tcPr>
            <w:tcW w:w="1311" w:type="dxa"/>
          </w:tcPr>
          <w:p w:rsidR="00A070C1" w:rsidRDefault="00A070C1" w:rsidP="001834B3">
            <w:pPr>
              <w:jc w:val="center"/>
            </w:pPr>
          </w:p>
        </w:tc>
        <w:tc>
          <w:tcPr>
            <w:tcW w:w="5002" w:type="dxa"/>
          </w:tcPr>
          <w:p w:rsidR="007C7117" w:rsidRPr="00C36EFB" w:rsidRDefault="00A070C1" w:rsidP="007C7117">
            <w:pPr>
              <w:shd w:val="clear" w:color="auto" w:fill="FFFFFF"/>
            </w:pPr>
            <w:r w:rsidRPr="002D41F6">
              <w:rPr>
                <w:bCs/>
                <w:color w:val="000000"/>
              </w:rPr>
              <w:t>Л.</w:t>
            </w:r>
            <w:r>
              <w:rPr>
                <w:bCs/>
                <w:color w:val="000000"/>
              </w:rPr>
              <w:t>13</w:t>
            </w:r>
            <w:r w:rsidRPr="002D41F6">
              <w:rPr>
                <w:bCs/>
                <w:color w:val="000000"/>
              </w:rPr>
              <w:t xml:space="preserve">. </w:t>
            </w:r>
            <w:r w:rsidR="007C7117" w:rsidRPr="0095199C">
              <w:rPr>
                <w:color w:val="000000"/>
              </w:rPr>
              <w:t>Частотные характеристики</w:t>
            </w:r>
            <w:r w:rsidR="007C7117">
              <w:rPr>
                <w:color w:val="000000"/>
              </w:rPr>
              <w:t xml:space="preserve"> </w:t>
            </w:r>
            <w:r w:rsidR="007C7117" w:rsidRPr="0095199C">
              <w:rPr>
                <w:color w:val="000000"/>
              </w:rPr>
              <w:t xml:space="preserve">современных нелинейных </w:t>
            </w:r>
            <w:r w:rsidR="007C7117">
              <w:rPr>
                <w:color w:val="000000"/>
              </w:rPr>
              <w:t xml:space="preserve">сенсорных </w:t>
            </w:r>
            <w:r w:rsidR="007C7117" w:rsidRPr="0095199C">
              <w:rPr>
                <w:color w:val="000000"/>
              </w:rPr>
              <w:t>элементов</w:t>
            </w:r>
            <w:r w:rsidR="007C7117" w:rsidRPr="0095199C">
              <w:rPr>
                <w:bCs/>
                <w:color w:val="000000"/>
                <w:spacing w:val="4"/>
              </w:rPr>
              <w:t xml:space="preserve">. </w:t>
            </w:r>
          </w:p>
          <w:p w:rsidR="007C7117" w:rsidRDefault="007C7117" w:rsidP="007C7117">
            <w:pPr>
              <w:pStyle w:val="a4"/>
              <w:rPr>
                <w:bCs/>
                <w:color w:val="000000"/>
                <w:szCs w:val="24"/>
              </w:rPr>
            </w:pPr>
            <w:r w:rsidRPr="00C36EFB">
              <w:rPr>
                <w:szCs w:val="24"/>
              </w:rPr>
              <w:t xml:space="preserve">С.13. </w:t>
            </w:r>
            <w:r w:rsidRPr="0095199C">
              <w:rPr>
                <w:bCs/>
                <w:color w:val="000000"/>
                <w:szCs w:val="24"/>
              </w:rPr>
              <w:t>Экспериментальные результаты и теоретическая модель</w:t>
            </w:r>
            <w:r>
              <w:rPr>
                <w:bCs/>
                <w:color w:val="000000"/>
                <w:szCs w:val="24"/>
              </w:rPr>
              <w:t xml:space="preserve"> </w:t>
            </w:r>
            <w:r w:rsidRPr="0095199C">
              <w:rPr>
                <w:bCs/>
                <w:color w:val="000000"/>
                <w:szCs w:val="24"/>
              </w:rPr>
              <w:t xml:space="preserve">электрической проводимости </w:t>
            </w:r>
            <w:proofErr w:type="gramStart"/>
            <w:r w:rsidRPr="0095199C">
              <w:rPr>
                <w:bCs/>
                <w:color w:val="000000"/>
                <w:szCs w:val="24"/>
              </w:rPr>
              <w:t>кремниевых</w:t>
            </w:r>
            <w:proofErr w:type="gramEnd"/>
            <w:r w:rsidRPr="0095199C">
              <w:rPr>
                <w:bCs/>
                <w:color w:val="000000"/>
                <w:szCs w:val="24"/>
              </w:rPr>
              <w:t xml:space="preserve"> </w:t>
            </w:r>
            <w:proofErr w:type="spellStart"/>
            <w:r w:rsidRPr="0095199C">
              <w:rPr>
                <w:bCs/>
                <w:color w:val="000000"/>
                <w:szCs w:val="24"/>
              </w:rPr>
              <w:t>нанонитей</w:t>
            </w:r>
            <w:proofErr w:type="spellEnd"/>
            <w:r w:rsidRPr="0095199C">
              <w:rPr>
                <w:bCs/>
                <w:spacing w:val="-4"/>
                <w:szCs w:val="24"/>
              </w:rPr>
              <w:t>.</w:t>
            </w:r>
          </w:p>
          <w:p w:rsidR="00A070C1" w:rsidRPr="002D41F6" w:rsidRDefault="00A070C1" w:rsidP="007C7117">
            <w:pPr>
              <w:pStyle w:val="a4"/>
              <w:rPr>
                <w:szCs w:val="24"/>
              </w:rPr>
            </w:pPr>
            <w:r w:rsidRPr="00C872E6">
              <w:t>СРСП</w:t>
            </w:r>
            <w:r>
              <w:t xml:space="preserve"> 5</w:t>
            </w:r>
            <w:r w:rsidRPr="00C872E6">
              <w:t>:</w:t>
            </w:r>
            <w:r>
              <w:t xml:space="preserve"> </w:t>
            </w:r>
            <w:r w:rsidR="007C7117" w:rsidRPr="0095199C">
              <w:rPr>
                <w:color w:val="000000"/>
                <w:szCs w:val="24"/>
              </w:rPr>
              <w:t>Квантовая проводимость фрактальной нити</w:t>
            </w:r>
            <w:r w:rsidRPr="002D41F6">
              <w:rPr>
                <w:szCs w:val="24"/>
              </w:rPr>
              <w:t>.</w:t>
            </w:r>
          </w:p>
        </w:tc>
        <w:tc>
          <w:tcPr>
            <w:tcW w:w="1130" w:type="dxa"/>
          </w:tcPr>
          <w:p w:rsidR="00A070C1" w:rsidRPr="001834B3" w:rsidRDefault="00376CA5" w:rsidP="001834B3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A070C1" w:rsidRPr="00987C50" w:rsidRDefault="00E67D8B" w:rsidP="001834B3">
            <w:pPr>
              <w:jc w:val="center"/>
            </w:pPr>
            <w:r>
              <w:t>7</w:t>
            </w:r>
          </w:p>
        </w:tc>
      </w:tr>
      <w:tr w:rsidR="00A070C1" w:rsidTr="001834B3">
        <w:trPr>
          <w:jc w:val="center"/>
        </w:trPr>
        <w:tc>
          <w:tcPr>
            <w:tcW w:w="1311" w:type="dxa"/>
          </w:tcPr>
          <w:p w:rsidR="00A070C1" w:rsidRDefault="00A070C1" w:rsidP="001834B3">
            <w:pPr>
              <w:jc w:val="center"/>
            </w:pPr>
          </w:p>
        </w:tc>
        <w:tc>
          <w:tcPr>
            <w:tcW w:w="5002" w:type="dxa"/>
          </w:tcPr>
          <w:p w:rsidR="007C7117" w:rsidRPr="00C36EFB" w:rsidRDefault="00A070C1" w:rsidP="007C7117">
            <w:r w:rsidRPr="002D41F6">
              <w:rPr>
                <w:color w:val="000000"/>
                <w:spacing w:val="7"/>
              </w:rPr>
              <w:t>Л. 1</w:t>
            </w:r>
            <w:r>
              <w:rPr>
                <w:color w:val="000000"/>
                <w:spacing w:val="7"/>
              </w:rPr>
              <w:t>4</w:t>
            </w:r>
            <w:r w:rsidRPr="002D41F6">
              <w:rPr>
                <w:color w:val="000000"/>
                <w:spacing w:val="7"/>
              </w:rPr>
              <w:t xml:space="preserve">. </w:t>
            </w:r>
            <w:proofErr w:type="spellStart"/>
            <w:r w:rsidR="007C7117" w:rsidRPr="00913630">
              <w:rPr>
                <w:color w:val="000000"/>
              </w:rPr>
              <w:t>Газочувствительные</w:t>
            </w:r>
            <w:proofErr w:type="spellEnd"/>
            <w:r w:rsidR="007C7117" w:rsidRPr="00913630">
              <w:rPr>
                <w:color w:val="000000"/>
              </w:rPr>
              <w:t xml:space="preserve"> свойства </w:t>
            </w:r>
            <w:proofErr w:type="gramStart"/>
            <w:r w:rsidR="007C7117" w:rsidRPr="00913630">
              <w:rPr>
                <w:color w:val="000000"/>
              </w:rPr>
              <w:t>кремниевых</w:t>
            </w:r>
            <w:proofErr w:type="gramEnd"/>
            <w:r w:rsidR="007C7117" w:rsidRPr="00913630">
              <w:rPr>
                <w:color w:val="000000"/>
              </w:rPr>
              <w:t xml:space="preserve"> </w:t>
            </w:r>
            <w:proofErr w:type="spellStart"/>
            <w:r w:rsidR="007C7117" w:rsidRPr="00913630">
              <w:rPr>
                <w:color w:val="000000"/>
              </w:rPr>
              <w:t>нанонитей</w:t>
            </w:r>
            <w:proofErr w:type="spellEnd"/>
            <w:r w:rsidR="007C7117" w:rsidRPr="00C36EFB">
              <w:rPr>
                <w:bCs/>
                <w:spacing w:val="-1"/>
              </w:rPr>
              <w:t xml:space="preserve">. </w:t>
            </w:r>
            <w:proofErr w:type="spellStart"/>
            <w:r w:rsidR="007C7117" w:rsidRPr="00913630">
              <w:rPr>
                <w:color w:val="000000"/>
              </w:rPr>
              <w:t>Газочувствительные</w:t>
            </w:r>
            <w:proofErr w:type="spellEnd"/>
            <w:r w:rsidR="007C7117" w:rsidRPr="00913630">
              <w:rPr>
                <w:color w:val="000000"/>
              </w:rPr>
              <w:t xml:space="preserve"> свойства кремниевых пористых структур</w:t>
            </w:r>
          </w:p>
          <w:p w:rsidR="00A070C1" w:rsidRPr="002D41F6" w:rsidRDefault="007C7117" w:rsidP="007C7117">
            <w:pPr>
              <w:pStyle w:val="a4"/>
              <w:rPr>
                <w:bCs/>
                <w:color w:val="000000"/>
                <w:szCs w:val="24"/>
              </w:rPr>
            </w:pPr>
            <w:r w:rsidRPr="00C36EFB">
              <w:rPr>
                <w:szCs w:val="24"/>
              </w:rPr>
              <w:t>С.14. Методы контроля</w:t>
            </w:r>
            <w:r>
              <w:rPr>
                <w:szCs w:val="24"/>
              </w:rPr>
              <w:t xml:space="preserve"> параметров</w:t>
            </w:r>
            <w:r w:rsidRPr="00C36EFB">
              <w:rPr>
                <w:szCs w:val="24"/>
              </w:rPr>
              <w:t xml:space="preserve"> тонких пленок</w:t>
            </w:r>
            <w:r>
              <w:rPr>
                <w:szCs w:val="24"/>
              </w:rPr>
              <w:t>.</w:t>
            </w:r>
          </w:p>
        </w:tc>
        <w:tc>
          <w:tcPr>
            <w:tcW w:w="1130" w:type="dxa"/>
          </w:tcPr>
          <w:p w:rsidR="00A070C1" w:rsidRPr="001834B3" w:rsidRDefault="00376CA5" w:rsidP="001834B3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A070C1" w:rsidRPr="00987C50" w:rsidRDefault="00E67D8B" w:rsidP="001834B3">
            <w:pPr>
              <w:jc w:val="center"/>
            </w:pPr>
            <w:r>
              <w:t>5</w:t>
            </w:r>
          </w:p>
        </w:tc>
      </w:tr>
      <w:tr w:rsidR="00A070C1" w:rsidTr="001834B3">
        <w:trPr>
          <w:jc w:val="center"/>
        </w:trPr>
        <w:tc>
          <w:tcPr>
            <w:tcW w:w="1311" w:type="dxa"/>
          </w:tcPr>
          <w:p w:rsidR="00A070C1" w:rsidRDefault="00A070C1" w:rsidP="001834B3">
            <w:pPr>
              <w:jc w:val="center"/>
            </w:pPr>
          </w:p>
        </w:tc>
        <w:tc>
          <w:tcPr>
            <w:tcW w:w="5002" w:type="dxa"/>
          </w:tcPr>
          <w:p w:rsidR="007C7117" w:rsidRPr="00C36EFB" w:rsidRDefault="00A070C1" w:rsidP="007C7117">
            <w:r w:rsidRPr="002D41F6">
              <w:rPr>
                <w:bCs/>
                <w:color w:val="000000"/>
              </w:rPr>
              <w:t>Л.1</w:t>
            </w:r>
            <w:r>
              <w:rPr>
                <w:bCs/>
                <w:color w:val="000000"/>
              </w:rPr>
              <w:t>5</w:t>
            </w:r>
            <w:r w:rsidRPr="002D41F6">
              <w:rPr>
                <w:bCs/>
                <w:color w:val="000000"/>
              </w:rPr>
              <w:t>.</w:t>
            </w:r>
            <w:r w:rsidR="007C7117">
              <w:rPr>
                <w:bCs/>
                <w:color w:val="000000"/>
              </w:rPr>
              <w:t xml:space="preserve"> </w:t>
            </w:r>
            <w:r w:rsidR="007C7117" w:rsidRPr="00C36EFB">
              <w:t xml:space="preserve">Л.29.Рентгеноспектральный микроанализ. </w:t>
            </w:r>
          </w:p>
          <w:p w:rsidR="00A070C1" w:rsidRDefault="007C7117" w:rsidP="00831CC0">
            <w:pPr>
              <w:rPr>
                <w:rFonts w:eastAsia="PetersburgC"/>
              </w:rPr>
            </w:pPr>
            <w:r w:rsidRPr="00C36EFB">
              <w:t>С.15. Обработка данных атомно-силовой  микроскопии</w:t>
            </w:r>
            <w:r w:rsidR="00A070C1" w:rsidRPr="002D41F6">
              <w:rPr>
                <w:rFonts w:eastAsia="PetersburgC"/>
              </w:rPr>
              <w:t>.</w:t>
            </w:r>
          </w:p>
          <w:p w:rsidR="00A070C1" w:rsidRPr="002D41F6" w:rsidRDefault="00A070C1" w:rsidP="009705BC">
            <w:r w:rsidRPr="00C872E6">
              <w:t>СРСП</w:t>
            </w:r>
            <w:r>
              <w:t xml:space="preserve"> 5</w:t>
            </w:r>
            <w:r w:rsidRPr="00C872E6">
              <w:t>:</w:t>
            </w:r>
            <w:r w:rsidRPr="002D41F6">
              <w:t xml:space="preserve"> </w:t>
            </w:r>
            <w:r w:rsidR="009705BC" w:rsidRPr="00C36EFB">
              <w:t>Туннельная  атомно-силовая  микроскопия</w:t>
            </w:r>
            <w:r w:rsidRPr="002D41F6">
              <w:t>.</w:t>
            </w:r>
          </w:p>
        </w:tc>
        <w:tc>
          <w:tcPr>
            <w:tcW w:w="1130" w:type="dxa"/>
          </w:tcPr>
          <w:p w:rsidR="00A070C1" w:rsidRPr="001834B3" w:rsidRDefault="00376CA5" w:rsidP="001834B3">
            <w:pPr>
              <w:jc w:val="center"/>
            </w:pPr>
            <w:r>
              <w:t>2</w:t>
            </w:r>
          </w:p>
        </w:tc>
        <w:tc>
          <w:tcPr>
            <w:tcW w:w="2247" w:type="dxa"/>
          </w:tcPr>
          <w:p w:rsidR="00A070C1" w:rsidRPr="00987C50" w:rsidRDefault="00E67D8B" w:rsidP="001834B3">
            <w:pPr>
              <w:jc w:val="center"/>
            </w:pPr>
            <w:r>
              <w:t>8</w:t>
            </w:r>
          </w:p>
        </w:tc>
      </w:tr>
      <w:tr w:rsidR="00A070C1" w:rsidTr="001834B3">
        <w:trPr>
          <w:jc w:val="center"/>
        </w:trPr>
        <w:tc>
          <w:tcPr>
            <w:tcW w:w="9690" w:type="dxa"/>
            <w:gridSpan w:val="4"/>
          </w:tcPr>
          <w:p w:rsidR="00A070C1" w:rsidRPr="00987C50" w:rsidRDefault="00A070C1" w:rsidP="001834B3">
            <w:pPr>
              <w:jc w:val="center"/>
            </w:pPr>
          </w:p>
        </w:tc>
      </w:tr>
    </w:tbl>
    <w:p w:rsidR="00BE5429" w:rsidRDefault="00BE5429" w:rsidP="00BE5429">
      <w:pPr>
        <w:jc w:val="right"/>
      </w:pPr>
    </w:p>
    <w:p w:rsidR="00BE5429" w:rsidRPr="0055284C" w:rsidRDefault="00BE5429" w:rsidP="00BE5429">
      <w:pPr>
        <w:jc w:val="right"/>
        <w:rPr>
          <w:b/>
        </w:rPr>
      </w:pPr>
      <w:r w:rsidRPr="0055284C">
        <w:rPr>
          <w:b/>
        </w:rPr>
        <w:t>ПРИЛОЖЕНИЕ 2</w:t>
      </w:r>
    </w:p>
    <w:p w:rsidR="00BE5429" w:rsidRDefault="00BE5429" w:rsidP="00BE5429">
      <w:pPr>
        <w:jc w:val="center"/>
      </w:pPr>
    </w:p>
    <w:p w:rsidR="00BE5429" w:rsidRPr="0055284C" w:rsidRDefault="00BE5429" w:rsidP="00BE5429">
      <w:pPr>
        <w:jc w:val="center"/>
        <w:rPr>
          <w:b/>
        </w:rPr>
      </w:pPr>
      <w:r w:rsidRPr="0055284C">
        <w:rPr>
          <w:b/>
        </w:rPr>
        <w:t xml:space="preserve">ОПИСАНИЕ </w:t>
      </w:r>
    </w:p>
    <w:p w:rsidR="00BE5429" w:rsidRDefault="00BE5429" w:rsidP="00BE5429">
      <w:pPr>
        <w:jc w:val="center"/>
      </w:pPr>
      <w:r>
        <w:lastRenderedPageBreak/>
        <w:t xml:space="preserve">ожидаемых </w:t>
      </w:r>
      <w:r w:rsidRPr="009B79AE">
        <w:t>результатов</w:t>
      </w:r>
      <w:r>
        <w:t xml:space="preserve"> обучения </w:t>
      </w:r>
      <w:r w:rsidRPr="009B79AE">
        <w:t xml:space="preserve"> </w:t>
      </w:r>
      <w:r>
        <w:t>как системы сформированных компетенций</w:t>
      </w:r>
      <w:r w:rsidRPr="009B79AE">
        <w:t xml:space="preserve"> </w:t>
      </w:r>
    </w:p>
    <w:p w:rsidR="00BE5429" w:rsidRDefault="00BE5429" w:rsidP="00BE5429">
      <w:pPr>
        <w:jc w:val="center"/>
      </w:pPr>
      <w:r>
        <w:t>(</w:t>
      </w:r>
      <w:r w:rsidRPr="009B79AE">
        <w:t>по Дублинским дескрипторам</w:t>
      </w:r>
      <w:r>
        <w:t>).</w:t>
      </w:r>
    </w:p>
    <w:p w:rsidR="00BE5429" w:rsidRDefault="00BE5429" w:rsidP="00BE5429">
      <w:r>
        <w:t>В</w:t>
      </w:r>
      <w:r w:rsidRPr="009B79AE">
        <w:t xml:space="preserve"> скобках  даны А) </w:t>
      </w:r>
      <w:r>
        <w:t xml:space="preserve">краткое </w:t>
      </w:r>
      <w:r w:rsidRPr="009B79AE">
        <w:t>обобщенное содержание компетенции</w:t>
      </w:r>
      <w:r>
        <w:t xml:space="preserve">, </w:t>
      </w:r>
      <w:r w:rsidRPr="009B79AE">
        <w:t xml:space="preserve"> Б) глаголы, которые помогут сформулировать </w:t>
      </w:r>
      <w:r>
        <w:t xml:space="preserve">содержание </w:t>
      </w:r>
      <w:r w:rsidRPr="009B79AE">
        <w:t>компетенции</w:t>
      </w:r>
      <w:r>
        <w:t xml:space="preserve"> по дисциплине, обозначить </w:t>
      </w:r>
      <w:r w:rsidRPr="009B79AE">
        <w:t xml:space="preserve"> </w:t>
      </w:r>
      <w:r>
        <w:t xml:space="preserve">методы, приемы, типы заданий, направленные на формирование этих компетенций, определить  типологию экзаменационных заданий и вопросов. </w:t>
      </w:r>
    </w:p>
    <w:p w:rsidR="00BE5429" w:rsidRPr="00D57BAA" w:rsidRDefault="00BE5429" w:rsidP="00BE5429">
      <w:pPr>
        <w:rPr>
          <w:b/>
        </w:rPr>
      </w:pPr>
      <w:r w:rsidRPr="00D57BAA">
        <w:rPr>
          <w:b/>
        </w:rPr>
        <w:t>Когнитивная компетенция:</w:t>
      </w:r>
    </w:p>
    <w:p w:rsidR="00BE5429" w:rsidRPr="009B79AE" w:rsidRDefault="00BE5429" w:rsidP="00BE5429">
      <w:r w:rsidRPr="009B79AE">
        <w:rPr>
          <w:b/>
        </w:rPr>
        <w:t>Знание.</w:t>
      </w:r>
      <w:r w:rsidRPr="009B79AE">
        <w:t xml:space="preserve"> </w:t>
      </w:r>
      <w:proofErr w:type="gramStart"/>
      <w:r w:rsidRPr="009B79AE">
        <w:t>[А) запоминание и воспроизведение изученного материала — от конкретных фактов до целостной теории; Б)</w:t>
      </w:r>
      <w:proofErr w:type="gramEnd"/>
    </w:p>
    <w:p w:rsidR="00BE5429" w:rsidRPr="009B79AE" w:rsidRDefault="00BE5429" w:rsidP="00BE5429">
      <w:proofErr w:type="gramStart"/>
      <w:r>
        <w:rPr>
          <w:i/>
          <w:iCs/>
        </w:rPr>
        <w:t>з</w:t>
      </w:r>
      <w:r w:rsidRPr="009B79AE">
        <w:rPr>
          <w:i/>
          <w:iCs/>
        </w:rPr>
        <w:t>нать</w:t>
      </w:r>
      <w:r>
        <w:rPr>
          <w:i/>
          <w:iCs/>
        </w:rPr>
        <w:t>,</w:t>
      </w:r>
      <w:r w:rsidRPr="009B79AE">
        <w:rPr>
          <w:i/>
          <w:iCs/>
        </w:rPr>
        <w:t xml:space="preserve"> организовать, определить, повторять, заполнить таблицы, запомнить, назвать, упорядочить, признать, относиться, напоминать, повторять, воспроизводить; составить список, выделить, рассказать, показать.</w:t>
      </w:r>
      <w:r w:rsidRPr="009B79AE">
        <w:t>]</w:t>
      </w:r>
      <w:proofErr w:type="gramEnd"/>
    </w:p>
    <w:p w:rsidR="00BE5429" w:rsidRDefault="00BE5429" w:rsidP="00BE5429">
      <w:r w:rsidRPr="009B79AE">
        <w:rPr>
          <w:b/>
        </w:rPr>
        <w:t>Понимание.</w:t>
      </w:r>
      <w:r w:rsidRPr="009B79AE">
        <w:t xml:space="preserve"> </w:t>
      </w:r>
      <w:proofErr w:type="gramStart"/>
      <w:r w:rsidRPr="009B79AE">
        <w:t xml:space="preserve">[А) способность преобразовывать материал из одной формы выражения — в другую, интерпретировать информацию, высказывать предположение о дальнейшем ходе явлений, событий; Б) </w:t>
      </w:r>
      <w:r w:rsidRPr="009B79AE">
        <w:rPr>
          <w:i/>
          <w:iCs/>
        </w:rPr>
        <w:t>классифицировать, описывать, определить признаки,  обсуждать, объяснять, выражаться, удостоверять, найти, признать, сообщают, переформулировать, анализировать, выбирать, переводить</w:t>
      </w:r>
      <w:r w:rsidRPr="009B79AE">
        <w:t xml:space="preserve">.]  </w:t>
      </w:r>
      <w:proofErr w:type="gramEnd"/>
    </w:p>
    <w:p w:rsidR="00BE5429" w:rsidRPr="00D57BAA" w:rsidRDefault="00BE5429" w:rsidP="00BE5429">
      <w:pPr>
        <w:rPr>
          <w:b/>
        </w:rPr>
      </w:pPr>
      <w:r w:rsidRPr="00D57BAA">
        <w:rPr>
          <w:b/>
        </w:rPr>
        <w:t>Функциональная компетенция:</w:t>
      </w:r>
    </w:p>
    <w:p w:rsidR="00BE5429" w:rsidRPr="009B79AE" w:rsidRDefault="00BE5429" w:rsidP="00BE5429">
      <w:pPr>
        <w:rPr>
          <w:i/>
        </w:rPr>
      </w:pPr>
      <w:r w:rsidRPr="009B79AE">
        <w:rPr>
          <w:b/>
        </w:rPr>
        <w:t>Применение.</w:t>
      </w:r>
      <w:r w:rsidRPr="009B79AE">
        <w:t xml:space="preserve"> </w:t>
      </w:r>
      <w:proofErr w:type="gramStart"/>
      <w:r w:rsidRPr="009B79AE">
        <w:t xml:space="preserve">[А) </w:t>
      </w:r>
      <w:r w:rsidRPr="009B79AE">
        <w:rPr>
          <w:iCs/>
        </w:rPr>
        <w:t xml:space="preserve">умение использовать изученный материал в конкретных условиях и новых ситуациях; Б) </w:t>
      </w:r>
      <w:r w:rsidRPr="009B79AE">
        <w:rPr>
          <w:i/>
        </w:rPr>
        <w:t>применять, выбирать, продемонстрировать, драматизировать, проиллюстрировать, интерпретировать, работать, практиковать, разработать график / эскиз, решить, использовать, написать.</w:t>
      </w:r>
      <w:r w:rsidRPr="009B79AE">
        <w:t>]</w:t>
      </w:r>
      <w:proofErr w:type="gramEnd"/>
    </w:p>
    <w:p w:rsidR="00BE5429" w:rsidRDefault="00BE5429" w:rsidP="00BE5429">
      <w:r w:rsidRPr="009B79AE">
        <w:rPr>
          <w:b/>
        </w:rPr>
        <w:t>Анализ.</w:t>
      </w:r>
      <w:r w:rsidRPr="009B79AE">
        <w:t xml:space="preserve"> </w:t>
      </w:r>
      <w:proofErr w:type="gramStart"/>
      <w:r w:rsidRPr="009B79AE">
        <w:t xml:space="preserve">[А) </w:t>
      </w:r>
      <w:r>
        <w:t xml:space="preserve">способность </w:t>
      </w:r>
      <w:r w:rsidRPr="009B79AE">
        <w:t xml:space="preserve">вычленять части целого; выявлять взаимосвязи между ними; определять принципы организации целого; проводит различие между фактами и следствиями; оценивает значимость данных; Б) </w:t>
      </w:r>
      <w:r w:rsidRPr="009B79AE">
        <w:rPr>
          <w:i/>
        </w:rPr>
        <w:t>анализировать, оценивать, рассчитывать, классифицировать, сравнивать, критиковать, дифференцировать, различать, отличать, изучать, экспериментировать, провести эксперимент, выявит сходство и различия, уточнить параметры, выполнить тест</w:t>
      </w:r>
      <w:r w:rsidRPr="009B79AE">
        <w:t xml:space="preserve">.] </w:t>
      </w:r>
      <w:proofErr w:type="gramEnd"/>
    </w:p>
    <w:p w:rsidR="00BE5429" w:rsidRPr="00D57BAA" w:rsidRDefault="00BE5429" w:rsidP="00BE5429">
      <w:pPr>
        <w:rPr>
          <w:b/>
        </w:rPr>
      </w:pPr>
      <w:r w:rsidRPr="00D57BAA">
        <w:rPr>
          <w:b/>
        </w:rPr>
        <w:t>Системная компетенция:</w:t>
      </w:r>
    </w:p>
    <w:p w:rsidR="00BE5429" w:rsidRPr="009B79AE" w:rsidRDefault="00BE5429" w:rsidP="00BE5429">
      <w:r w:rsidRPr="009B79AE">
        <w:rPr>
          <w:b/>
        </w:rPr>
        <w:t>Синтез.</w:t>
      </w:r>
      <w:r w:rsidRPr="009B79AE">
        <w:t xml:space="preserve"> </w:t>
      </w:r>
      <w:proofErr w:type="gramStart"/>
      <w:r w:rsidRPr="009B79AE">
        <w:t xml:space="preserve">[А) </w:t>
      </w:r>
      <w:r w:rsidRPr="009B79AE">
        <w:rPr>
          <w:iCs/>
        </w:rPr>
        <w:t xml:space="preserve">умение комбинировать элементы, чтобы получить целое, обладающее новизной, </w:t>
      </w:r>
      <w:r>
        <w:rPr>
          <w:iCs/>
        </w:rPr>
        <w:t>(</w:t>
      </w:r>
      <w:r w:rsidRPr="009B79AE">
        <w:t xml:space="preserve">сочинение, выступление, доклад, реферат, проект, кейс, </w:t>
      </w:r>
      <w:proofErr w:type="spellStart"/>
      <w:r w:rsidRPr="009B79AE">
        <w:t>квест</w:t>
      </w:r>
      <w:proofErr w:type="spellEnd"/>
      <w:r w:rsidRPr="009B79AE">
        <w:t xml:space="preserve"> и др.</w:t>
      </w:r>
      <w:r>
        <w:t>)</w:t>
      </w:r>
      <w:r w:rsidRPr="009B79AE">
        <w:rPr>
          <w:iCs/>
        </w:rPr>
        <w:t xml:space="preserve">; Б) </w:t>
      </w:r>
      <w:r w:rsidRPr="009B79AE">
        <w:rPr>
          <w:i/>
        </w:rPr>
        <w:t>организовать, собрать, собирать, составлять, строить, создавать, разрабатывать, формулировать, доказывать свою точку зрения,  управлять, организовывать, планировать, прогнозировать, готовить, предлагать, создать, написать</w:t>
      </w:r>
      <w:r w:rsidRPr="009B79AE">
        <w:t xml:space="preserve">.] </w:t>
      </w:r>
      <w:proofErr w:type="gramEnd"/>
    </w:p>
    <w:p w:rsidR="00BE5429" w:rsidRPr="009B79AE" w:rsidRDefault="00BE5429" w:rsidP="00BE5429">
      <w:r w:rsidRPr="009B79AE">
        <w:rPr>
          <w:b/>
        </w:rPr>
        <w:t>Оценка.</w:t>
      </w:r>
      <w:r w:rsidRPr="009B79AE">
        <w:t xml:space="preserve"> </w:t>
      </w:r>
      <w:proofErr w:type="gramStart"/>
      <w:r w:rsidRPr="009B79AE">
        <w:t xml:space="preserve">[А) </w:t>
      </w:r>
      <w:r w:rsidRPr="009B79AE">
        <w:rPr>
          <w:iCs/>
        </w:rPr>
        <w:t>умение оценивать значение того или иного материала, логику изложения информации, построения текста,</w:t>
      </w:r>
      <w:r w:rsidRPr="009B79AE">
        <w:t xml:space="preserve"> соответствие выводов</w:t>
      </w:r>
      <w:r w:rsidRPr="009B79AE">
        <w:rPr>
          <w:iCs/>
        </w:rPr>
        <w:t xml:space="preserve">, </w:t>
      </w:r>
      <w:r w:rsidRPr="009B79AE">
        <w:t>значимость того или иного продукта деятельности</w:t>
      </w:r>
      <w:r w:rsidRPr="009B79AE">
        <w:rPr>
          <w:iCs/>
        </w:rPr>
        <w:t xml:space="preserve">; Б) </w:t>
      </w:r>
      <w:r w:rsidRPr="009B79AE">
        <w:rPr>
          <w:i/>
        </w:rPr>
        <w:t>оценить, обсудить, быть свойственным, выбирать, сравнивать, защищать, оценивать, судить, предсказывать, выбирать, поддерживать, защитить точку зрения, доказать, спрогнозировать, представить аргументацию.</w:t>
      </w:r>
      <w:r w:rsidRPr="009B79AE">
        <w:t xml:space="preserve">] </w:t>
      </w:r>
      <w:proofErr w:type="gramEnd"/>
    </w:p>
    <w:p w:rsidR="00BE5429" w:rsidRPr="007D089E" w:rsidRDefault="00BE5429" w:rsidP="00BE5429">
      <w:pPr>
        <w:jc w:val="both"/>
        <w:rPr>
          <w:b/>
        </w:rPr>
      </w:pPr>
      <w:r w:rsidRPr="007D089E">
        <w:rPr>
          <w:b/>
        </w:rPr>
        <w:t>Социальная компетенция:</w:t>
      </w:r>
    </w:p>
    <w:p w:rsidR="00BE5429" w:rsidRPr="00AE292C" w:rsidRDefault="00BE5429" w:rsidP="00BE5429">
      <w:pPr>
        <w:jc w:val="both"/>
      </w:pPr>
      <w:r w:rsidRPr="007D089E">
        <w:rPr>
          <w:b/>
        </w:rPr>
        <w:t>Готовность к сотрудничеству</w:t>
      </w:r>
      <w:r>
        <w:rPr>
          <w:b/>
        </w:rPr>
        <w:t xml:space="preserve">: А) </w:t>
      </w:r>
      <w:r w:rsidRPr="003875B7">
        <w:rPr>
          <w:rFonts w:cs="ArialMT"/>
        </w:rPr>
        <w:t>сообщать</w:t>
      </w:r>
      <w:r>
        <w:rPr>
          <w:rFonts w:cs="ArialMT"/>
        </w:rPr>
        <w:t xml:space="preserve"> </w:t>
      </w:r>
      <w:r w:rsidRPr="003875B7">
        <w:rPr>
          <w:rFonts w:cs="ArialMT"/>
        </w:rPr>
        <w:t>информацию, идеи, проблемы и решения</w:t>
      </w:r>
      <w:r>
        <w:rPr>
          <w:rFonts w:cs="ArialMT"/>
        </w:rPr>
        <w:t xml:space="preserve">, работать в команде; Б) </w:t>
      </w:r>
      <w:r w:rsidRPr="003875B7">
        <w:rPr>
          <w:i/>
        </w:rPr>
        <w:t>Формулировать</w:t>
      </w:r>
      <w:r>
        <w:rPr>
          <w:i/>
        </w:rPr>
        <w:t xml:space="preserve"> (</w:t>
      </w:r>
      <w:r w:rsidRPr="003875B7">
        <w:rPr>
          <w:i/>
        </w:rPr>
        <w:t xml:space="preserve">проблему, цель, задачу, выводы, </w:t>
      </w:r>
      <w:proofErr w:type="spellStart"/>
      <w:r w:rsidRPr="003875B7">
        <w:rPr>
          <w:i/>
        </w:rPr>
        <w:t>положения</w:t>
      </w:r>
      <w:r>
        <w:rPr>
          <w:i/>
        </w:rPr>
        <w:t>и</w:t>
      </w:r>
      <w:proofErr w:type="spellEnd"/>
      <w:r>
        <w:rPr>
          <w:i/>
        </w:rPr>
        <w:t xml:space="preserve"> др.)</w:t>
      </w:r>
      <w:r w:rsidRPr="003875B7">
        <w:rPr>
          <w:i/>
        </w:rPr>
        <w:t xml:space="preserve">; </w:t>
      </w:r>
      <w:r w:rsidRPr="007D089E">
        <w:rPr>
          <w:i/>
        </w:rPr>
        <w:t xml:space="preserve">определять </w:t>
      </w:r>
      <w:proofErr w:type="gramStart"/>
      <w:r w:rsidRPr="007D089E">
        <w:rPr>
          <w:i/>
        </w:rPr>
        <w:t>(</w:t>
      </w:r>
      <w:r w:rsidRPr="003875B7">
        <w:rPr>
          <w:i/>
        </w:rPr>
        <w:t xml:space="preserve"> </w:t>
      </w:r>
      <w:proofErr w:type="gramEnd"/>
      <w:r w:rsidRPr="003875B7">
        <w:rPr>
          <w:i/>
        </w:rPr>
        <w:t>требования, критерии, принципы</w:t>
      </w:r>
      <w:r>
        <w:rPr>
          <w:i/>
        </w:rPr>
        <w:t>)</w:t>
      </w:r>
      <w:r w:rsidRPr="003875B7">
        <w:rPr>
          <w:i/>
        </w:rPr>
        <w:t>; принимать решения и сообщать о них, делать выводы, аргументировать, обосновывать,</w:t>
      </w:r>
      <w:r>
        <w:rPr>
          <w:i/>
        </w:rPr>
        <w:t xml:space="preserve"> </w:t>
      </w:r>
      <w:r w:rsidRPr="003875B7">
        <w:rPr>
          <w:i/>
        </w:rPr>
        <w:t>настаивать, убеждать и др.</w:t>
      </w:r>
    </w:p>
    <w:p w:rsidR="00BE5429" w:rsidRPr="00D57BAA" w:rsidRDefault="00BE5429" w:rsidP="00BE5429">
      <w:pPr>
        <w:jc w:val="both"/>
        <w:rPr>
          <w:b/>
        </w:rPr>
      </w:pPr>
      <w:proofErr w:type="spellStart"/>
      <w:r w:rsidRPr="00D57BAA">
        <w:rPr>
          <w:b/>
        </w:rPr>
        <w:t>Метакомпетенция</w:t>
      </w:r>
      <w:proofErr w:type="spellEnd"/>
      <w:r w:rsidRPr="00D57BAA">
        <w:rPr>
          <w:b/>
        </w:rPr>
        <w:t xml:space="preserve">: </w:t>
      </w:r>
    </w:p>
    <w:p w:rsidR="00BE5429" w:rsidRDefault="00BE5429" w:rsidP="00BE5429">
      <w:pPr>
        <w:autoSpaceDE w:val="0"/>
        <w:autoSpaceDN w:val="0"/>
        <w:adjustRightInd w:val="0"/>
      </w:pPr>
      <w:r w:rsidRPr="003875B7">
        <w:rPr>
          <w:b/>
        </w:rPr>
        <w:t>Умения в области обучения</w:t>
      </w:r>
      <w:r>
        <w:rPr>
          <w:b/>
        </w:rPr>
        <w:t xml:space="preserve">. </w:t>
      </w:r>
      <w:r w:rsidRPr="007D089E">
        <w:t>[А)</w:t>
      </w:r>
      <w:r w:rsidRPr="00D57BAA">
        <w:rPr>
          <w:rFonts w:cs="ArialMT"/>
          <w:color w:val="000000"/>
        </w:rPr>
        <w:t xml:space="preserve"> </w:t>
      </w:r>
      <w:r w:rsidRPr="003875B7">
        <w:rPr>
          <w:rFonts w:cs="ArialMT"/>
          <w:color w:val="000000"/>
        </w:rPr>
        <w:t>разви</w:t>
      </w:r>
      <w:r>
        <w:rPr>
          <w:rFonts w:cs="ArialMT"/>
          <w:color w:val="000000"/>
        </w:rPr>
        <w:t>ть</w:t>
      </w:r>
      <w:r w:rsidRPr="003875B7">
        <w:rPr>
          <w:rFonts w:cs="ArialMT"/>
          <w:color w:val="000000"/>
        </w:rPr>
        <w:t xml:space="preserve"> такие умения в области обучения, которые необходимы для продолжения</w:t>
      </w:r>
      <w:r>
        <w:rPr>
          <w:rFonts w:cs="ArialMT"/>
          <w:color w:val="000000"/>
        </w:rPr>
        <w:t xml:space="preserve"> </w:t>
      </w:r>
      <w:r w:rsidRPr="003875B7">
        <w:rPr>
          <w:rFonts w:cs="ArialMT"/>
          <w:color w:val="000000"/>
        </w:rPr>
        <w:t>обучения с высокой степенью автономности.</w:t>
      </w:r>
      <w:r>
        <w:rPr>
          <w:rFonts w:cs="ArialMT"/>
          <w:color w:val="000000"/>
        </w:rPr>
        <w:t xml:space="preserve">; Б) </w:t>
      </w:r>
      <w:r>
        <w:rPr>
          <w:b/>
        </w:rPr>
        <w:t xml:space="preserve"> </w:t>
      </w:r>
      <w:r w:rsidRPr="003875B7">
        <w:rPr>
          <w:i/>
        </w:rPr>
        <w:t>Быть способным к рефлексии, объективной оценки своих достижений; осознавать необходимость формирования новых компетенций; определять направления дальнейшего личностного и профессионального развития и др.</w:t>
      </w:r>
      <w:proofErr w:type="gramStart"/>
      <w:r w:rsidRPr="00D57BAA">
        <w:rPr>
          <w:b/>
        </w:rPr>
        <w:t xml:space="preserve"> ]</w:t>
      </w:r>
      <w:proofErr w:type="gramEnd"/>
    </w:p>
    <w:p w:rsidR="00BE5429" w:rsidRDefault="00BE5429" w:rsidP="00BE5429"/>
    <w:p w:rsidR="00BE5429" w:rsidRPr="00187AF9" w:rsidRDefault="00BE5429" w:rsidP="00BE5429">
      <w:r>
        <w:t>Лектор</w:t>
      </w:r>
    </w:p>
    <w:p w:rsidR="00BE5429" w:rsidRDefault="00BE5429" w:rsidP="00BE5429"/>
    <w:p w:rsidR="00BE5429" w:rsidRDefault="00BE5429" w:rsidP="00BE5429">
      <w:r>
        <w:t>Зав кафедрой</w:t>
      </w:r>
    </w:p>
    <w:p w:rsidR="00BE5429" w:rsidRDefault="00BE5429" w:rsidP="00BE5429"/>
    <w:p w:rsidR="00BE5429" w:rsidRPr="00C65F3D" w:rsidRDefault="00BE5429" w:rsidP="00BE5429">
      <w:r>
        <w:t>Декан факультета</w:t>
      </w:r>
    </w:p>
    <w:p w:rsidR="00BE5429" w:rsidRDefault="00BE5429" w:rsidP="00BE5429"/>
    <w:p w:rsidR="00BE5429" w:rsidRDefault="00BE5429" w:rsidP="00BE5429"/>
    <w:p w:rsidR="00BE5429" w:rsidRPr="00187AF9" w:rsidRDefault="00BE5429" w:rsidP="00BE5429"/>
    <w:p w:rsidR="00BE5429" w:rsidRDefault="00BE5429" w:rsidP="00BE5429">
      <w:pPr>
        <w:jc w:val="center"/>
      </w:pPr>
    </w:p>
    <w:sectPr w:rsidR="00BE5429" w:rsidSect="001834B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tersburg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23B14"/>
    <w:multiLevelType w:val="hybridMultilevel"/>
    <w:tmpl w:val="669A9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F01F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DD6001"/>
    <w:multiLevelType w:val="hybridMultilevel"/>
    <w:tmpl w:val="8DDE25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429"/>
    <w:rsid w:val="00000069"/>
    <w:rsid w:val="00016A06"/>
    <w:rsid w:val="00041F67"/>
    <w:rsid w:val="001060FA"/>
    <w:rsid w:val="001103F4"/>
    <w:rsid w:val="00110575"/>
    <w:rsid w:val="001143FB"/>
    <w:rsid w:val="001834B3"/>
    <w:rsid w:val="001E6E2C"/>
    <w:rsid w:val="00376CA5"/>
    <w:rsid w:val="004E2B96"/>
    <w:rsid w:val="00530459"/>
    <w:rsid w:val="006176E3"/>
    <w:rsid w:val="0064516D"/>
    <w:rsid w:val="006537E4"/>
    <w:rsid w:val="007155B8"/>
    <w:rsid w:val="007C7117"/>
    <w:rsid w:val="00831CC0"/>
    <w:rsid w:val="00884E6C"/>
    <w:rsid w:val="009705BC"/>
    <w:rsid w:val="009C50F3"/>
    <w:rsid w:val="00A01365"/>
    <w:rsid w:val="00A070C1"/>
    <w:rsid w:val="00A27518"/>
    <w:rsid w:val="00A86C68"/>
    <w:rsid w:val="00BE5429"/>
    <w:rsid w:val="00C970C8"/>
    <w:rsid w:val="00D82966"/>
    <w:rsid w:val="00DC65B0"/>
    <w:rsid w:val="00DD17EA"/>
    <w:rsid w:val="00E67D8B"/>
    <w:rsid w:val="00F15DAB"/>
    <w:rsid w:val="00F21A2D"/>
    <w:rsid w:val="00FD0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E542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E542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basedOn w:val="a0"/>
    <w:rsid w:val="00BE5429"/>
    <w:rPr>
      <w:rFonts w:cs="Times New Roman"/>
    </w:rPr>
  </w:style>
  <w:style w:type="character" w:styleId="a3">
    <w:name w:val="Hyperlink"/>
    <w:basedOn w:val="a0"/>
    <w:uiPriority w:val="99"/>
    <w:semiHidden/>
    <w:unhideWhenUsed/>
    <w:rsid w:val="00BE542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E5429"/>
  </w:style>
  <w:style w:type="paragraph" w:styleId="a4">
    <w:name w:val="Body Text"/>
    <w:basedOn w:val="a"/>
    <w:link w:val="a5"/>
    <w:rsid w:val="001834B3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1834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1834B3"/>
    <w:pPr>
      <w:spacing w:after="120" w:line="480" w:lineRule="auto"/>
      <w:ind w:left="283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1834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7155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semiHidden/>
    <w:rsid w:val="00A070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A070C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176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9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vanbaev.eldo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1724</Words>
  <Characters>9831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SuperUser</cp:lastModifiedBy>
  <cp:revision>4</cp:revision>
  <dcterms:created xsi:type="dcterms:W3CDTF">2017-08-04T11:57:00Z</dcterms:created>
  <dcterms:modified xsi:type="dcterms:W3CDTF">2017-08-04T17:50:00Z</dcterms:modified>
</cp:coreProperties>
</file>